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A78B8" w14:textId="0DF6BB22" w:rsidR="00EE7F07" w:rsidRDefault="002370A4" w:rsidP="00F7360A">
      <w:r>
        <w:rPr>
          <w:noProof/>
        </w:rPr>
        <w:drawing>
          <wp:anchor distT="0" distB="0" distL="114300" distR="114300" simplePos="0" relativeHeight="251658240" behindDoc="0" locked="0" layoutInCell="1" allowOverlap="1" wp14:anchorId="2821E110" wp14:editId="01720356">
            <wp:simplePos x="1976718" y="1479176"/>
            <wp:positionH relativeFrom="column">
              <wp:posOffset>1989007</wp:posOffset>
            </wp:positionH>
            <wp:positionV relativeFrom="paragraph">
              <wp:align>top</wp:align>
            </wp:positionV>
            <wp:extent cx="3589867" cy="1305406"/>
            <wp:effectExtent l="0" t="0" r="4445" b="3175"/>
            <wp:wrapSquare wrapText="bothSides"/>
            <wp:docPr id="205785544"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5544" name="Image 1" descr="Une image contenant texte, Police, logo, Graphiqu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3589867" cy="1305406"/>
                    </a:xfrm>
                    <a:prstGeom prst="rect">
                      <a:avLst/>
                    </a:prstGeom>
                  </pic:spPr>
                </pic:pic>
              </a:graphicData>
            </a:graphic>
          </wp:anchor>
        </w:drawing>
      </w:r>
      <w:r w:rsidR="00F7360A">
        <w:br w:type="textWrapping" w:clear="all"/>
      </w:r>
    </w:p>
    <w:p w14:paraId="7E92E90E" w14:textId="3D3D5E79" w:rsidR="00EE7F07" w:rsidRDefault="00EE7F07" w:rsidP="00834FEB">
      <w:pPr>
        <w:jc w:val="center"/>
      </w:pPr>
    </w:p>
    <w:p w14:paraId="2DEBD2EC" w14:textId="099A7C97" w:rsidR="00A56D17" w:rsidRPr="00834FEB" w:rsidRDefault="00A56D17" w:rsidP="00834FEB">
      <w:pPr>
        <w:jc w:val="center"/>
        <w:rPr>
          <w:rFonts w:ascii="Arial" w:hAnsi="Arial" w:cs="Arial"/>
          <w:sz w:val="32"/>
          <w:szCs w:val="32"/>
        </w:rPr>
      </w:pPr>
      <w:r w:rsidRPr="00834FEB">
        <w:rPr>
          <w:rFonts w:ascii="Arial" w:hAnsi="Arial" w:cs="Arial"/>
          <w:sz w:val="32"/>
          <w:szCs w:val="32"/>
        </w:rPr>
        <w:t>Département de technologie Tarbes Occitanie Pyrénées (UTTOP)</w:t>
      </w:r>
    </w:p>
    <w:p w14:paraId="50EDF22C" w14:textId="7DC7F6BE" w:rsidR="00A56D17" w:rsidRPr="00834FEB" w:rsidRDefault="00A56D17" w:rsidP="00A56D17">
      <w:pPr>
        <w:jc w:val="center"/>
        <w:rPr>
          <w:rFonts w:ascii="Arial" w:hAnsi="Arial" w:cs="Arial"/>
          <w:sz w:val="32"/>
          <w:szCs w:val="32"/>
        </w:rPr>
      </w:pPr>
      <w:r w:rsidRPr="00834FEB">
        <w:rPr>
          <w:rFonts w:ascii="Arial" w:hAnsi="Arial" w:cs="Arial"/>
          <w:sz w:val="32"/>
          <w:szCs w:val="32"/>
        </w:rPr>
        <w:t xml:space="preserve">Iut de Tarbes </w:t>
      </w:r>
    </w:p>
    <w:p w14:paraId="430CDA3A" w14:textId="77777777" w:rsidR="00A56D17" w:rsidRPr="00834FEB" w:rsidRDefault="00A56D17" w:rsidP="00A56D17">
      <w:pPr>
        <w:jc w:val="center"/>
        <w:rPr>
          <w:rFonts w:ascii="Arial" w:hAnsi="Arial" w:cs="Arial"/>
          <w:sz w:val="32"/>
          <w:szCs w:val="32"/>
        </w:rPr>
      </w:pPr>
      <w:r w:rsidRPr="00834FEB">
        <w:rPr>
          <w:rFonts w:ascii="Arial" w:hAnsi="Arial" w:cs="Arial"/>
          <w:sz w:val="32"/>
          <w:szCs w:val="32"/>
        </w:rPr>
        <w:t>Département technique de Commercialisation (TC)</w:t>
      </w:r>
    </w:p>
    <w:p w14:paraId="68C9A2D5" w14:textId="389FE350" w:rsidR="00A56D17" w:rsidRPr="00834FEB" w:rsidRDefault="00A56D17" w:rsidP="00A56D17">
      <w:pPr>
        <w:jc w:val="center"/>
        <w:rPr>
          <w:rFonts w:ascii="Arial" w:hAnsi="Arial" w:cs="Arial"/>
          <w:sz w:val="32"/>
          <w:szCs w:val="32"/>
        </w:rPr>
      </w:pPr>
      <w:r w:rsidRPr="00834FEB">
        <w:rPr>
          <w:rFonts w:ascii="Arial" w:hAnsi="Arial" w:cs="Arial"/>
          <w:sz w:val="32"/>
          <w:szCs w:val="32"/>
        </w:rPr>
        <w:t xml:space="preserve">BUT 3 </w:t>
      </w:r>
    </w:p>
    <w:p w14:paraId="31FBEF79" w14:textId="77777777" w:rsidR="00A56D17" w:rsidRDefault="00A56D17"/>
    <w:p w14:paraId="1B3B78F4" w14:textId="77777777" w:rsidR="00A56D17" w:rsidRPr="00834FEB" w:rsidRDefault="00A56D17" w:rsidP="005B4EA8">
      <w:pPr>
        <w:rPr>
          <w:rFonts w:ascii="Arial" w:hAnsi="Arial" w:cs="Arial"/>
          <w:sz w:val="32"/>
          <w:szCs w:val="32"/>
        </w:rPr>
      </w:pPr>
    </w:p>
    <w:p w14:paraId="41223B69" w14:textId="09067D14" w:rsidR="00A56D17" w:rsidRDefault="00A56D17" w:rsidP="00A56D17">
      <w:pPr>
        <w:jc w:val="center"/>
        <w:rPr>
          <w:rFonts w:ascii="Arial" w:hAnsi="Arial" w:cs="Arial"/>
          <w:sz w:val="32"/>
          <w:szCs w:val="32"/>
        </w:rPr>
      </w:pPr>
      <w:r w:rsidRPr="00834FEB">
        <w:rPr>
          <w:rFonts w:ascii="Arial" w:hAnsi="Arial" w:cs="Arial"/>
          <w:sz w:val="32"/>
          <w:szCs w:val="32"/>
        </w:rPr>
        <w:t>Mémoire de stage</w:t>
      </w:r>
    </w:p>
    <w:p w14:paraId="2C261AFF" w14:textId="6A743FE6" w:rsidR="005B4EA8" w:rsidRPr="00834FEB" w:rsidRDefault="005B4EA8" w:rsidP="00A56D17">
      <w:pPr>
        <w:jc w:val="center"/>
        <w:rPr>
          <w:rFonts w:ascii="Arial" w:hAnsi="Arial" w:cs="Arial"/>
          <w:sz w:val="32"/>
          <w:szCs w:val="32"/>
        </w:rPr>
      </w:pPr>
      <w:r>
        <w:rPr>
          <w:rFonts w:ascii="Arial" w:hAnsi="Arial" w:cs="Arial"/>
          <w:sz w:val="32"/>
          <w:szCs w:val="32"/>
        </w:rPr>
        <w:t>Du 17 mars au 6 juin 2025</w:t>
      </w:r>
    </w:p>
    <w:p w14:paraId="58330AE8" w14:textId="2A377183" w:rsidR="00EE7F07" w:rsidRPr="00834FEB" w:rsidRDefault="00A56D17" w:rsidP="00A56D17">
      <w:pPr>
        <w:jc w:val="center"/>
        <w:rPr>
          <w:rFonts w:ascii="Arial" w:hAnsi="Arial" w:cs="Arial"/>
          <w:sz w:val="32"/>
          <w:szCs w:val="32"/>
        </w:rPr>
      </w:pPr>
      <w:r w:rsidRPr="00834FEB">
        <w:rPr>
          <w:rFonts w:ascii="Arial" w:hAnsi="Arial" w:cs="Arial"/>
          <w:sz w:val="32"/>
          <w:szCs w:val="32"/>
        </w:rPr>
        <w:t>Société SLER</w:t>
      </w:r>
    </w:p>
    <w:p w14:paraId="3FA2FD38" w14:textId="77777777" w:rsidR="00A56D17" w:rsidRDefault="00A56D17"/>
    <w:p w14:paraId="2BE6C953" w14:textId="77777777" w:rsidR="00A56D17" w:rsidRDefault="00A56D17"/>
    <w:p w14:paraId="3C8A02EC" w14:textId="393655A0" w:rsidR="0073714A" w:rsidRDefault="00EE7F07" w:rsidP="00A56D17">
      <w:pPr>
        <w:jc w:val="center"/>
      </w:pPr>
      <w:r>
        <w:rPr>
          <w:noProof/>
        </w:rPr>
        <w:drawing>
          <wp:inline distT="0" distB="0" distL="0" distR="0" wp14:anchorId="0E73FF4D" wp14:editId="32F5EDDC">
            <wp:extent cx="2370667" cy="1424076"/>
            <wp:effectExtent l="0" t="0" r="4445" b="0"/>
            <wp:docPr id="791961784"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61784" name="Image 1" descr="Une image contenant texte, Police, logo, Graph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950" cy="1447674"/>
                    </a:xfrm>
                    <a:prstGeom prst="rect">
                      <a:avLst/>
                    </a:prstGeom>
                  </pic:spPr>
                </pic:pic>
              </a:graphicData>
            </a:graphic>
          </wp:inline>
        </w:drawing>
      </w:r>
    </w:p>
    <w:p w14:paraId="215F0DF3" w14:textId="77777777" w:rsidR="002370A4" w:rsidRDefault="002370A4"/>
    <w:p w14:paraId="5A867067" w14:textId="75BDF406" w:rsidR="002370A4" w:rsidRPr="00834FEB" w:rsidRDefault="0083145F" w:rsidP="00B250CC">
      <w:pPr>
        <w:jc w:val="right"/>
        <w:rPr>
          <w:rFonts w:ascii="Arial" w:hAnsi="Arial" w:cs="Arial"/>
        </w:rPr>
      </w:pPr>
      <w:r w:rsidRPr="00834FEB">
        <w:rPr>
          <w:rFonts w:ascii="Arial" w:hAnsi="Arial" w:cs="Arial"/>
        </w:rPr>
        <w:t xml:space="preserve">Montégut Hugo TC32                          </w:t>
      </w:r>
      <w:r w:rsidRPr="00834FEB">
        <w:rPr>
          <w:rFonts w:ascii="Arial" w:hAnsi="Arial" w:cs="Arial"/>
        </w:rPr>
        <w:tab/>
      </w:r>
      <w:r w:rsidRPr="00834FEB">
        <w:rPr>
          <w:rFonts w:ascii="Arial" w:hAnsi="Arial" w:cs="Arial"/>
        </w:rPr>
        <w:tab/>
      </w:r>
      <w:r w:rsidRPr="00834FEB">
        <w:rPr>
          <w:rFonts w:ascii="Arial" w:hAnsi="Arial" w:cs="Arial"/>
        </w:rPr>
        <w:tab/>
      </w:r>
      <w:r w:rsidR="00B250CC" w:rsidRPr="00834FEB">
        <w:rPr>
          <w:rFonts w:ascii="Arial" w:hAnsi="Arial" w:cs="Arial"/>
        </w:rPr>
        <w:t xml:space="preserve">Enseignent Tuteur ; Capdevielle Céline Membre du jury ; </w:t>
      </w:r>
      <w:r w:rsidRPr="00834FEB">
        <w:rPr>
          <w:rFonts w:ascii="Arial" w:hAnsi="Arial" w:cs="Arial"/>
        </w:rPr>
        <w:t xml:space="preserve">Vernhet Catherine     </w:t>
      </w:r>
    </w:p>
    <w:p w14:paraId="0E84C737" w14:textId="77777777" w:rsidR="002370A4" w:rsidRDefault="002370A4"/>
    <w:p w14:paraId="76DB8172" w14:textId="77777777" w:rsidR="002370A4" w:rsidRDefault="002370A4"/>
    <w:p w14:paraId="08C8CB8D" w14:textId="77777777" w:rsidR="002370A4" w:rsidRDefault="002370A4"/>
    <w:p w14:paraId="43C2E8FA" w14:textId="77777777" w:rsidR="002370A4" w:rsidRDefault="002370A4"/>
    <w:p w14:paraId="24640B2A" w14:textId="77777777" w:rsidR="002370A4" w:rsidRDefault="002370A4"/>
    <w:p w14:paraId="6A7118CC" w14:textId="77777777" w:rsidR="002370A4" w:rsidRDefault="002370A4"/>
    <w:p w14:paraId="6908E8A8" w14:textId="77777777" w:rsidR="002370A4" w:rsidRDefault="002370A4"/>
    <w:p w14:paraId="451C39A7" w14:textId="77777777" w:rsidR="002370A4" w:rsidRDefault="002370A4"/>
    <w:p w14:paraId="352A2760" w14:textId="77777777" w:rsidR="002370A4" w:rsidRDefault="002370A4"/>
    <w:p w14:paraId="75B5FF31" w14:textId="77777777" w:rsidR="002370A4" w:rsidRDefault="002370A4"/>
    <w:p w14:paraId="7F0859C9" w14:textId="77777777" w:rsidR="002370A4" w:rsidRDefault="002370A4"/>
    <w:p w14:paraId="2C1B7D38" w14:textId="77777777" w:rsidR="002370A4" w:rsidRDefault="002370A4"/>
    <w:p w14:paraId="488D0B5E" w14:textId="77777777" w:rsidR="002370A4" w:rsidRDefault="002370A4"/>
    <w:p w14:paraId="404C71D7" w14:textId="77777777" w:rsidR="002370A4" w:rsidRDefault="002370A4"/>
    <w:p w14:paraId="66B2EE22" w14:textId="77777777" w:rsidR="002370A4" w:rsidRDefault="002370A4"/>
    <w:p w14:paraId="6D697B69" w14:textId="77777777" w:rsidR="002370A4" w:rsidRDefault="002370A4"/>
    <w:p w14:paraId="45918163" w14:textId="77777777" w:rsidR="002370A4" w:rsidRDefault="002370A4"/>
    <w:p w14:paraId="5D3C2627" w14:textId="77777777" w:rsidR="002370A4" w:rsidRDefault="002370A4"/>
    <w:p w14:paraId="2FA80616" w14:textId="77777777" w:rsidR="002370A4" w:rsidRDefault="002370A4"/>
    <w:p w14:paraId="45B231C2" w14:textId="77777777" w:rsidR="002370A4" w:rsidRDefault="002370A4"/>
    <w:p w14:paraId="0A991145" w14:textId="77777777" w:rsidR="002370A4" w:rsidRDefault="002370A4"/>
    <w:p w14:paraId="62CE491D" w14:textId="77777777" w:rsidR="002370A4" w:rsidRDefault="002370A4"/>
    <w:p w14:paraId="2F778C0D" w14:textId="77777777" w:rsidR="002370A4" w:rsidRDefault="002370A4"/>
    <w:p w14:paraId="19297A59" w14:textId="77777777" w:rsidR="002370A4" w:rsidRDefault="002370A4"/>
    <w:p w14:paraId="3B76C83B" w14:textId="77777777" w:rsidR="00B250CC" w:rsidRDefault="00B250CC" w:rsidP="00B250CC">
      <w:pPr>
        <w:jc w:val="center"/>
      </w:pPr>
      <w:r>
        <w:rPr>
          <w:noProof/>
        </w:rPr>
        <w:lastRenderedPageBreak/>
        <w:drawing>
          <wp:inline distT="0" distB="0" distL="0" distR="0" wp14:anchorId="56B6791F" wp14:editId="31516D5C">
            <wp:extent cx="3589867" cy="1305406"/>
            <wp:effectExtent l="0" t="0" r="4445" b="3175"/>
            <wp:docPr id="390053612"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5544" name="Image 1" descr="Une image contenant texte, Police, logo, Graphiqu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3664403" cy="1332510"/>
                    </a:xfrm>
                    <a:prstGeom prst="rect">
                      <a:avLst/>
                    </a:prstGeom>
                  </pic:spPr>
                </pic:pic>
              </a:graphicData>
            </a:graphic>
          </wp:inline>
        </w:drawing>
      </w:r>
    </w:p>
    <w:p w14:paraId="56EC4950" w14:textId="77777777" w:rsidR="00B250CC" w:rsidRDefault="00B250CC" w:rsidP="00B250CC"/>
    <w:p w14:paraId="41C55FA6" w14:textId="77777777" w:rsidR="00B250CC" w:rsidRPr="00834FEB" w:rsidRDefault="00B250CC" w:rsidP="00B250CC">
      <w:pPr>
        <w:rPr>
          <w:rFonts w:ascii="Arial" w:hAnsi="Arial" w:cs="Arial"/>
          <w:sz w:val="32"/>
          <w:szCs w:val="32"/>
        </w:rPr>
      </w:pPr>
      <w:r w:rsidRPr="00834FEB">
        <w:rPr>
          <w:rFonts w:ascii="Arial" w:hAnsi="Arial" w:cs="Arial"/>
          <w:sz w:val="32"/>
          <w:szCs w:val="32"/>
        </w:rPr>
        <w:t>Département de technologie Tarbes Occitanie Pyrénées (UTTOP)</w:t>
      </w:r>
    </w:p>
    <w:p w14:paraId="4BF33820" w14:textId="77777777" w:rsidR="00B250CC" w:rsidRPr="00834FEB" w:rsidRDefault="00B250CC" w:rsidP="00B250CC">
      <w:pPr>
        <w:jc w:val="center"/>
        <w:rPr>
          <w:rFonts w:ascii="Arial" w:hAnsi="Arial" w:cs="Arial"/>
          <w:sz w:val="32"/>
          <w:szCs w:val="32"/>
        </w:rPr>
      </w:pPr>
      <w:r w:rsidRPr="00834FEB">
        <w:rPr>
          <w:rFonts w:ascii="Arial" w:hAnsi="Arial" w:cs="Arial"/>
          <w:sz w:val="32"/>
          <w:szCs w:val="32"/>
        </w:rPr>
        <w:t xml:space="preserve">Iut de Tarbes </w:t>
      </w:r>
    </w:p>
    <w:p w14:paraId="4CBCEEC7" w14:textId="77777777" w:rsidR="00B250CC" w:rsidRPr="00834FEB" w:rsidRDefault="00B250CC" w:rsidP="00B250CC">
      <w:pPr>
        <w:jc w:val="center"/>
        <w:rPr>
          <w:rFonts w:ascii="Arial" w:hAnsi="Arial" w:cs="Arial"/>
          <w:sz w:val="32"/>
          <w:szCs w:val="32"/>
        </w:rPr>
      </w:pPr>
      <w:r w:rsidRPr="00834FEB">
        <w:rPr>
          <w:rFonts w:ascii="Arial" w:hAnsi="Arial" w:cs="Arial"/>
          <w:sz w:val="32"/>
          <w:szCs w:val="32"/>
        </w:rPr>
        <w:t>Département technique de Commercialisation (TC)</w:t>
      </w:r>
    </w:p>
    <w:p w14:paraId="07212941" w14:textId="77777777" w:rsidR="00B250CC" w:rsidRPr="00834FEB" w:rsidRDefault="00B250CC" w:rsidP="00B250CC">
      <w:pPr>
        <w:jc w:val="center"/>
        <w:rPr>
          <w:rFonts w:ascii="Arial" w:hAnsi="Arial" w:cs="Arial"/>
          <w:sz w:val="32"/>
          <w:szCs w:val="32"/>
        </w:rPr>
      </w:pPr>
      <w:r w:rsidRPr="00834FEB">
        <w:rPr>
          <w:rFonts w:ascii="Arial" w:hAnsi="Arial" w:cs="Arial"/>
          <w:sz w:val="32"/>
          <w:szCs w:val="32"/>
        </w:rPr>
        <w:t xml:space="preserve">BUT 3 </w:t>
      </w:r>
    </w:p>
    <w:p w14:paraId="728ABF2E" w14:textId="77777777" w:rsidR="00B250CC" w:rsidRPr="00834FEB" w:rsidRDefault="00B250CC" w:rsidP="00B250CC">
      <w:pPr>
        <w:rPr>
          <w:rFonts w:ascii="Arial" w:hAnsi="Arial" w:cs="Arial"/>
        </w:rPr>
      </w:pPr>
    </w:p>
    <w:p w14:paraId="4FD53987" w14:textId="77777777" w:rsidR="00B250CC" w:rsidRPr="00834FEB" w:rsidRDefault="00B250CC" w:rsidP="00B250CC">
      <w:pPr>
        <w:jc w:val="center"/>
        <w:rPr>
          <w:rFonts w:ascii="Arial" w:hAnsi="Arial" w:cs="Arial"/>
          <w:sz w:val="32"/>
          <w:szCs w:val="32"/>
        </w:rPr>
      </w:pPr>
    </w:p>
    <w:p w14:paraId="420CC696" w14:textId="77777777" w:rsidR="00B250CC" w:rsidRDefault="00B250CC" w:rsidP="00B250CC">
      <w:pPr>
        <w:jc w:val="center"/>
        <w:rPr>
          <w:rFonts w:ascii="Arial" w:hAnsi="Arial" w:cs="Arial"/>
          <w:sz w:val="32"/>
          <w:szCs w:val="32"/>
        </w:rPr>
      </w:pPr>
      <w:r w:rsidRPr="00834FEB">
        <w:rPr>
          <w:rFonts w:ascii="Arial" w:hAnsi="Arial" w:cs="Arial"/>
          <w:sz w:val="32"/>
          <w:szCs w:val="32"/>
        </w:rPr>
        <w:t>Mémoire de stage</w:t>
      </w:r>
    </w:p>
    <w:p w14:paraId="74BC25E9" w14:textId="05E2EEA4" w:rsidR="005B4EA8" w:rsidRPr="00834FEB" w:rsidRDefault="005B4EA8" w:rsidP="00B250CC">
      <w:pPr>
        <w:jc w:val="center"/>
        <w:rPr>
          <w:rFonts w:ascii="Arial" w:hAnsi="Arial" w:cs="Arial"/>
          <w:sz w:val="32"/>
          <w:szCs w:val="32"/>
        </w:rPr>
      </w:pPr>
      <w:r>
        <w:rPr>
          <w:rFonts w:ascii="Arial" w:hAnsi="Arial" w:cs="Arial"/>
          <w:sz w:val="32"/>
          <w:szCs w:val="32"/>
        </w:rPr>
        <w:t>Du 17 mars au 6 juin 2025</w:t>
      </w:r>
    </w:p>
    <w:p w14:paraId="7F2B3A76" w14:textId="77777777" w:rsidR="00B250CC" w:rsidRPr="00834FEB" w:rsidRDefault="00B250CC" w:rsidP="00B250CC">
      <w:pPr>
        <w:jc w:val="center"/>
        <w:rPr>
          <w:rFonts w:ascii="Arial" w:hAnsi="Arial" w:cs="Arial"/>
          <w:sz w:val="32"/>
          <w:szCs w:val="32"/>
        </w:rPr>
      </w:pPr>
      <w:r w:rsidRPr="00834FEB">
        <w:rPr>
          <w:rFonts w:ascii="Arial" w:hAnsi="Arial" w:cs="Arial"/>
          <w:sz w:val="32"/>
          <w:szCs w:val="32"/>
        </w:rPr>
        <w:t>Société SLER</w:t>
      </w:r>
    </w:p>
    <w:p w14:paraId="386EB621" w14:textId="77777777" w:rsidR="00B250CC" w:rsidRDefault="00B250CC" w:rsidP="00B250CC"/>
    <w:p w14:paraId="0A4DF42C" w14:textId="77777777" w:rsidR="00B250CC" w:rsidRDefault="00B250CC" w:rsidP="00B250CC"/>
    <w:p w14:paraId="6B9CE9D7" w14:textId="77777777" w:rsidR="00B250CC" w:rsidRPr="00834FEB" w:rsidRDefault="00B250CC" w:rsidP="00B250CC">
      <w:pPr>
        <w:jc w:val="center"/>
        <w:rPr>
          <w:rFonts w:ascii="Arial" w:hAnsi="Arial" w:cs="Arial"/>
        </w:rPr>
      </w:pPr>
      <w:r>
        <w:rPr>
          <w:noProof/>
        </w:rPr>
        <w:drawing>
          <wp:inline distT="0" distB="0" distL="0" distR="0" wp14:anchorId="1BDD26C2" wp14:editId="0E24AD22">
            <wp:extent cx="2370667" cy="1424076"/>
            <wp:effectExtent l="0" t="0" r="4445" b="0"/>
            <wp:docPr id="1301522256"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61784" name="Image 1" descr="Une image contenant texte, Police, logo, Graph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950" cy="1447674"/>
                    </a:xfrm>
                    <a:prstGeom prst="rect">
                      <a:avLst/>
                    </a:prstGeom>
                  </pic:spPr>
                </pic:pic>
              </a:graphicData>
            </a:graphic>
          </wp:inline>
        </w:drawing>
      </w:r>
    </w:p>
    <w:p w14:paraId="7DC3BD3C" w14:textId="77777777" w:rsidR="00B250CC" w:rsidRPr="00834FEB" w:rsidRDefault="00B250CC" w:rsidP="00B250CC">
      <w:pPr>
        <w:rPr>
          <w:rFonts w:ascii="Arial" w:hAnsi="Arial" w:cs="Arial"/>
        </w:rPr>
      </w:pPr>
    </w:p>
    <w:p w14:paraId="593FA8CC" w14:textId="77777777" w:rsidR="00B250CC" w:rsidRPr="00834FEB" w:rsidRDefault="00B250CC" w:rsidP="00B250CC">
      <w:pPr>
        <w:jc w:val="right"/>
        <w:rPr>
          <w:rFonts w:ascii="Arial" w:hAnsi="Arial" w:cs="Arial"/>
        </w:rPr>
      </w:pPr>
      <w:r w:rsidRPr="00834FEB">
        <w:rPr>
          <w:rFonts w:ascii="Arial" w:hAnsi="Arial" w:cs="Arial"/>
        </w:rPr>
        <w:t xml:space="preserve">Montégut Hugo TC32                          </w:t>
      </w:r>
      <w:r w:rsidRPr="00834FEB">
        <w:rPr>
          <w:rFonts w:ascii="Arial" w:hAnsi="Arial" w:cs="Arial"/>
        </w:rPr>
        <w:tab/>
      </w:r>
      <w:r w:rsidRPr="00834FEB">
        <w:rPr>
          <w:rFonts w:ascii="Arial" w:hAnsi="Arial" w:cs="Arial"/>
        </w:rPr>
        <w:tab/>
      </w:r>
      <w:r w:rsidRPr="00834FEB">
        <w:rPr>
          <w:rFonts w:ascii="Arial" w:hAnsi="Arial" w:cs="Arial"/>
        </w:rPr>
        <w:tab/>
        <w:t xml:space="preserve">Enseignent Tuteur ; Capdevielle Céline Membre du jury ; Vernhet Catherine     </w:t>
      </w:r>
    </w:p>
    <w:p w14:paraId="7A3B79A4" w14:textId="77777777" w:rsidR="00B250CC" w:rsidRDefault="00B250CC" w:rsidP="00B250CC"/>
    <w:p w14:paraId="7D270594" w14:textId="2107989F" w:rsidR="00B250CC" w:rsidRDefault="00B250CC"/>
    <w:p w14:paraId="7D517DF5" w14:textId="2D680C50" w:rsidR="00B250CC" w:rsidRPr="00775EB1" w:rsidRDefault="00844A78" w:rsidP="00775EB1">
      <w:pPr>
        <w:pStyle w:val="Titre1"/>
        <w:jc w:val="center"/>
        <w:rPr>
          <w:color w:val="000000" w:themeColor="text1"/>
        </w:rPr>
      </w:pPr>
      <w:bookmarkStart w:id="0" w:name="_Toc200667511"/>
      <w:r>
        <w:rPr>
          <w:color w:val="000000" w:themeColor="text1"/>
        </w:rPr>
        <w:t>1)</w:t>
      </w:r>
      <w:r w:rsidR="005C1E43" w:rsidRPr="00775EB1">
        <w:rPr>
          <w:color w:val="000000" w:themeColor="text1"/>
        </w:rPr>
        <w:t>Les remerciements</w:t>
      </w:r>
      <w:bookmarkEnd w:id="0"/>
    </w:p>
    <w:p w14:paraId="35BA34C7" w14:textId="77777777" w:rsidR="005C1E43" w:rsidRDefault="005C1E43"/>
    <w:p w14:paraId="42F3570D" w14:textId="77777777" w:rsidR="005C1E43" w:rsidRPr="00834FEB" w:rsidRDefault="005C1E43" w:rsidP="00F7360A">
      <w:pPr>
        <w:spacing w:line="360" w:lineRule="auto"/>
        <w:rPr>
          <w:rFonts w:ascii="Arial" w:hAnsi="Arial" w:cs="Arial"/>
        </w:rPr>
      </w:pPr>
    </w:p>
    <w:p w14:paraId="69F49B3C" w14:textId="77777777" w:rsidR="00834FEB" w:rsidRPr="00F7360A" w:rsidRDefault="00834FEB" w:rsidP="00F7360A">
      <w:pPr>
        <w:pStyle w:val="NormalWeb"/>
        <w:spacing w:line="360" w:lineRule="auto"/>
        <w:rPr>
          <w:rFonts w:ascii="Arial" w:hAnsi="Arial" w:cs="Arial"/>
          <w:color w:val="000000"/>
        </w:rPr>
      </w:pPr>
      <w:r w:rsidRPr="00F7360A">
        <w:rPr>
          <w:rFonts w:ascii="Arial" w:hAnsi="Arial" w:cs="Arial"/>
          <w:color w:val="000000"/>
        </w:rPr>
        <w:t>Avant tout, je tiens à remercier chaleureusement les membres du jury d’avoir pris le temps de lire mon mémoire et d’être présents aujourd’hui pour me faire part de leurs remarques constructives.</w:t>
      </w:r>
    </w:p>
    <w:p w14:paraId="67F439D1" w14:textId="77777777" w:rsidR="00834FEB" w:rsidRPr="00F7360A" w:rsidRDefault="00834FEB" w:rsidP="00F7360A">
      <w:pPr>
        <w:pStyle w:val="NormalWeb"/>
        <w:spacing w:line="360" w:lineRule="auto"/>
        <w:rPr>
          <w:rFonts w:ascii="Arial" w:hAnsi="Arial" w:cs="Arial"/>
          <w:color w:val="000000"/>
        </w:rPr>
      </w:pPr>
      <w:r w:rsidRPr="00F7360A">
        <w:rPr>
          <w:rFonts w:ascii="Arial" w:hAnsi="Arial" w:cs="Arial"/>
          <w:color w:val="000000"/>
        </w:rPr>
        <w:t>Je souhaite ensuite adresser mes sincères remerciements aux professeurs que j’ai eus lors de ces trois années au sein de l’IUT de Tarbes, pour leur soutien indéfectible et leurs conseils avisés tout au long de cette année très importante sur les plans personnel et professionnel.</w:t>
      </w:r>
    </w:p>
    <w:p w14:paraId="1F5AEBC8" w14:textId="7231A008" w:rsidR="00834FEB" w:rsidRPr="00F7360A" w:rsidRDefault="00834FEB" w:rsidP="00F7360A">
      <w:pPr>
        <w:pStyle w:val="NormalWeb"/>
        <w:spacing w:line="360" w:lineRule="auto"/>
        <w:rPr>
          <w:rFonts w:ascii="Arial" w:hAnsi="Arial" w:cs="Arial"/>
          <w:color w:val="000000"/>
        </w:rPr>
      </w:pPr>
      <w:r w:rsidRPr="00F7360A">
        <w:rPr>
          <w:rFonts w:ascii="Arial" w:hAnsi="Arial" w:cs="Arial"/>
          <w:color w:val="000000"/>
        </w:rPr>
        <w:t>Je tiens également à remercier Mme Capdevielle, mon enseignante tutrice, toujours disponible durant le stage et qui a répondu à chacune de mes questions.</w:t>
      </w:r>
    </w:p>
    <w:p w14:paraId="7E141DDC" w14:textId="77777777" w:rsidR="00834FEB" w:rsidRPr="00F7360A" w:rsidRDefault="00834FEB" w:rsidP="00F7360A">
      <w:pPr>
        <w:pStyle w:val="NormalWeb"/>
        <w:spacing w:line="360" w:lineRule="auto"/>
        <w:rPr>
          <w:rFonts w:ascii="Arial" w:hAnsi="Arial" w:cs="Arial"/>
          <w:color w:val="000000"/>
        </w:rPr>
      </w:pPr>
      <w:r w:rsidRPr="00F7360A">
        <w:rPr>
          <w:rFonts w:ascii="Arial" w:hAnsi="Arial" w:cs="Arial"/>
          <w:color w:val="000000"/>
        </w:rPr>
        <w:t>J’ai une grande pensée pour Philippe Tapia, Sébastien Sablé, Laurent Bardin, mon tuteur de stage, et toute l’équipe de Sler qui m’a accueilli de la meilleure des manières, m’a permis de m’épanouir professionnellement, de prendre confiance en moi et d’acquérir de nombreuses compétences.</w:t>
      </w:r>
    </w:p>
    <w:p w14:paraId="64CA88B1" w14:textId="77777777" w:rsidR="00834FEB" w:rsidRPr="00F7360A" w:rsidRDefault="00834FEB" w:rsidP="00F7360A">
      <w:pPr>
        <w:pStyle w:val="NormalWeb"/>
        <w:spacing w:line="360" w:lineRule="auto"/>
        <w:rPr>
          <w:rFonts w:ascii="Arial" w:hAnsi="Arial" w:cs="Arial"/>
          <w:color w:val="000000"/>
        </w:rPr>
      </w:pPr>
      <w:r w:rsidRPr="00F7360A">
        <w:rPr>
          <w:rFonts w:ascii="Arial" w:hAnsi="Arial" w:cs="Arial"/>
          <w:color w:val="000000"/>
        </w:rPr>
        <w:t>Je suis également reconnaissant envers mes camarades de classe pour leur entraide et leur collaboration précieuses. Leurs conseils et leurs encouragements ont été d’une grande importance pour l’aboutissement de ce projet.</w:t>
      </w:r>
    </w:p>
    <w:p w14:paraId="48EACD3C" w14:textId="77777777" w:rsidR="00834FEB" w:rsidRPr="00F7360A" w:rsidRDefault="00834FEB" w:rsidP="00F7360A">
      <w:pPr>
        <w:pStyle w:val="NormalWeb"/>
        <w:spacing w:line="360" w:lineRule="auto"/>
        <w:rPr>
          <w:rFonts w:ascii="Arial" w:hAnsi="Arial" w:cs="Arial"/>
          <w:color w:val="000000"/>
        </w:rPr>
      </w:pPr>
      <w:r w:rsidRPr="00F7360A">
        <w:rPr>
          <w:rFonts w:ascii="Arial" w:hAnsi="Arial" w:cs="Arial"/>
          <w:color w:val="000000"/>
        </w:rPr>
        <w:t xml:space="preserve">Enfin, je n’aurais pu accomplir ce travail sans les connaissances acquises au fil des années, notamment lors de mes études au lycée </w:t>
      </w:r>
      <w:proofErr w:type="spellStart"/>
      <w:r w:rsidRPr="00F7360A">
        <w:rPr>
          <w:rFonts w:ascii="Arial" w:hAnsi="Arial" w:cs="Arial"/>
          <w:color w:val="000000"/>
        </w:rPr>
        <w:t>Saint-Genès</w:t>
      </w:r>
      <w:proofErr w:type="spellEnd"/>
      <w:r w:rsidRPr="00F7360A">
        <w:rPr>
          <w:rFonts w:ascii="Arial" w:hAnsi="Arial" w:cs="Arial"/>
          <w:color w:val="000000"/>
        </w:rPr>
        <w:t xml:space="preserve"> à Bordeaux et à l’IUT de Tarbes. Je remercie mes nombreux professeurs pour leur patience, leur compréhension et leurs encouragements constants.</w:t>
      </w:r>
    </w:p>
    <w:p w14:paraId="2E957DB0" w14:textId="7A3ACBE6" w:rsidR="00844A78" w:rsidRPr="00F7360A" w:rsidRDefault="00834FEB" w:rsidP="00F7360A">
      <w:pPr>
        <w:pStyle w:val="NormalWeb"/>
        <w:spacing w:line="360" w:lineRule="auto"/>
        <w:rPr>
          <w:rFonts w:ascii="Arial" w:hAnsi="Arial" w:cs="Arial"/>
          <w:color w:val="000000"/>
        </w:rPr>
      </w:pPr>
      <w:r w:rsidRPr="00F7360A">
        <w:rPr>
          <w:rFonts w:ascii="Arial" w:hAnsi="Arial" w:cs="Arial"/>
          <w:color w:val="000000"/>
        </w:rPr>
        <w:t>C’est grâce à vous tous que j’ai pu mener à bien ce mémoire, et je vous en suis profondément reconnaissant</w:t>
      </w:r>
      <w:r w:rsidR="00F7360A" w:rsidRPr="00F7360A">
        <w:rPr>
          <w:rFonts w:ascii="Arial" w:hAnsi="Arial" w:cs="Arial"/>
          <w:color w:val="000000"/>
        </w:rPr>
        <w:t>.</w:t>
      </w:r>
    </w:p>
    <w:p w14:paraId="36A590DD" w14:textId="6C590804" w:rsidR="002370A4" w:rsidRDefault="00775EB1" w:rsidP="00775EB1">
      <w:pPr>
        <w:jc w:val="center"/>
        <w:rPr>
          <w:sz w:val="32"/>
          <w:szCs w:val="32"/>
        </w:rPr>
      </w:pPr>
      <w:r>
        <w:rPr>
          <w:sz w:val="32"/>
          <w:szCs w:val="32"/>
        </w:rPr>
        <w:lastRenderedPageBreak/>
        <w:t>Sommaire</w:t>
      </w:r>
    </w:p>
    <w:sdt>
      <w:sdtPr>
        <w:rPr>
          <w:rFonts w:asciiTheme="minorHAnsi" w:eastAsiaTheme="minorHAnsi" w:hAnsiTheme="minorHAnsi" w:cstheme="minorBidi"/>
          <w:b w:val="0"/>
          <w:bCs w:val="0"/>
          <w:color w:val="auto"/>
          <w:kern w:val="2"/>
          <w:sz w:val="24"/>
          <w:szCs w:val="24"/>
          <w:lang w:eastAsia="en-US"/>
          <w14:ligatures w14:val="standardContextual"/>
        </w:rPr>
        <w:id w:val="1335034416"/>
        <w:docPartObj>
          <w:docPartGallery w:val="Table of Contents"/>
          <w:docPartUnique/>
        </w:docPartObj>
      </w:sdtPr>
      <w:sdtEndPr>
        <w:rPr>
          <w:noProof/>
        </w:rPr>
      </w:sdtEndPr>
      <w:sdtContent>
        <w:p w14:paraId="6D6A9201" w14:textId="066BD853" w:rsidR="00775EB1" w:rsidRDefault="00775EB1">
          <w:pPr>
            <w:pStyle w:val="En-ttedetabledesmatires"/>
          </w:pPr>
          <w:r>
            <w:t>Table des matière</w:t>
          </w:r>
          <w:r w:rsidR="00844A78">
            <w:t>s</w:t>
          </w:r>
        </w:p>
        <w:p w14:paraId="344A669E" w14:textId="7F1D0C15" w:rsidR="00444643" w:rsidRPr="00444643" w:rsidRDefault="00775EB1">
          <w:pPr>
            <w:pStyle w:val="TM1"/>
            <w:tabs>
              <w:tab w:val="right" w:leader="dot" w:pos="9062"/>
            </w:tabs>
            <w:rPr>
              <w:rFonts w:eastAsiaTheme="minorEastAsia"/>
              <w:b w:val="0"/>
              <w:bCs w:val="0"/>
              <w:i w:val="0"/>
              <w:iCs w:val="0"/>
              <w:noProof/>
              <w:sz w:val="16"/>
              <w:szCs w:val="16"/>
              <w:lang w:eastAsia="fr-FR"/>
            </w:rPr>
          </w:pPr>
          <w:r w:rsidRPr="00C32FC3">
            <w:rPr>
              <w:rFonts w:ascii="Arial" w:hAnsi="Arial" w:cs="Arial"/>
              <w:b w:val="0"/>
              <w:bCs w:val="0"/>
              <w:sz w:val="20"/>
              <w:szCs w:val="20"/>
            </w:rPr>
            <w:fldChar w:fldCharType="begin"/>
          </w:r>
          <w:r w:rsidRPr="00C32FC3">
            <w:rPr>
              <w:rFonts w:ascii="Arial" w:hAnsi="Arial" w:cs="Arial"/>
              <w:sz w:val="20"/>
              <w:szCs w:val="20"/>
            </w:rPr>
            <w:instrText>TOC \o "1-3" \h \z \u</w:instrText>
          </w:r>
          <w:r w:rsidRPr="00C32FC3">
            <w:rPr>
              <w:rFonts w:ascii="Arial" w:hAnsi="Arial" w:cs="Arial"/>
              <w:b w:val="0"/>
              <w:bCs w:val="0"/>
              <w:sz w:val="20"/>
              <w:szCs w:val="20"/>
            </w:rPr>
            <w:fldChar w:fldCharType="separate"/>
          </w:r>
          <w:hyperlink w:anchor="_Toc200667511" w:history="1">
            <w:r w:rsidR="00444643" w:rsidRPr="00444643">
              <w:rPr>
                <w:rStyle w:val="Lienhypertexte"/>
                <w:noProof/>
                <w:sz w:val="16"/>
                <w:szCs w:val="16"/>
              </w:rPr>
              <w:t>1)Les remerciements</w:t>
            </w:r>
            <w:r w:rsidR="00444643" w:rsidRPr="00444643">
              <w:rPr>
                <w:noProof/>
                <w:webHidden/>
                <w:sz w:val="16"/>
                <w:szCs w:val="16"/>
              </w:rPr>
              <w:tab/>
            </w:r>
            <w:r w:rsidR="00444643" w:rsidRPr="00444643">
              <w:rPr>
                <w:noProof/>
                <w:webHidden/>
                <w:sz w:val="16"/>
                <w:szCs w:val="16"/>
              </w:rPr>
              <w:fldChar w:fldCharType="begin"/>
            </w:r>
            <w:r w:rsidR="00444643" w:rsidRPr="00444643">
              <w:rPr>
                <w:noProof/>
                <w:webHidden/>
                <w:sz w:val="16"/>
                <w:szCs w:val="16"/>
              </w:rPr>
              <w:instrText xml:space="preserve"> PAGEREF _Toc200667511 \h </w:instrText>
            </w:r>
            <w:r w:rsidR="00444643" w:rsidRPr="00444643">
              <w:rPr>
                <w:noProof/>
                <w:webHidden/>
                <w:sz w:val="16"/>
                <w:szCs w:val="16"/>
              </w:rPr>
            </w:r>
            <w:r w:rsidR="00444643" w:rsidRPr="00444643">
              <w:rPr>
                <w:noProof/>
                <w:webHidden/>
                <w:sz w:val="16"/>
                <w:szCs w:val="16"/>
              </w:rPr>
              <w:fldChar w:fldCharType="separate"/>
            </w:r>
            <w:r w:rsidR="00444643" w:rsidRPr="00444643">
              <w:rPr>
                <w:noProof/>
                <w:webHidden/>
                <w:sz w:val="16"/>
                <w:szCs w:val="16"/>
              </w:rPr>
              <w:t>4</w:t>
            </w:r>
            <w:r w:rsidR="00444643" w:rsidRPr="00444643">
              <w:rPr>
                <w:noProof/>
                <w:webHidden/>
                <w:sz w:val="16"/>
                <w:szCs w:val="16"/>
              </w:rPr>
              <w:fldChar w:fldCharType="end"/>
            </w:r>
          </w:hyperlink>
        </w:p>
        <w:p w14:paraId="254F9A8F" w14:textId="09779707"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12" w:history="1">
            <w:r w:rsidRPr="00444643">
              <w:rPr>
                <w:rStyle w:val="Lienhypertexte"/>
                <w:noProof/>
                <w:sz w:val="16"/>
                <w:szCs w:val="16"/>
              </w:rPr>
              <w:t>L’introduction</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_Toc200667512 \h </w:instrText>
            </w:r>
            <w:r w:rsidRPr="00444643">
              <w:rPr>
                <w:noProof/>
                <w:webHidden/>
                <w:sz w:val="16"/>
                <w:szCs w:val="16"/>
              </w:rPr>
            </w:r>
            <w:r w:rsidRPr="00444643">
              <w:rPr>
                <w:noProof/>
                <w:webHidden/>
                <w:sz w:val="16"/>
                <w:szCs w:val="16"/>
              </w:rPr>
              <w:fldChar w:fldCharType="separate"/>
            </w:r>
            <w:r w:rsidRPr="00444643">
              <w:rPr>
                <w:noProof/>
                <w:webHidden/>
                <w:sz w:val="16"/>
                <w:szCs w:val="16"/>
              </w:rPr>
              <w:t>6</w:t>
            </w:r>
            <w:r w:rsidRPr="00444643">
              <w:rPr>
                <w:noProof/>
                <w:webHidden/>
                <w:sz w:val="16"/>
                <w:szCs w:val="16"/>
              </w:rPr>
              <w:fldChar w:fldCharType="end"/>
            </w:r>
          </w:hyperlink>
        </w:p>
        <w:p w14:paraId="79E92DA6" w14:textId="59941B84"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13" w:history="1">
            <w:r w:rsidRPr="00444643">
              <w:rPr>
                <w:rStyle w:val="Lienhypertexte"/>
                <w:noProof/>
                <w:sz w:val="16"/>
                <w:szCs w:val="16"/>
              </w:rPr>
              <w:t>Le marché des énergies renouvelables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_Toc200667513 \h </w:instrText>
            </w:r>
            <w:r w:rsidRPr="00444643">
              <w:rPr>
                <w:noProof/>
                <w:webHidden/>
                <w:sz w:val="16"/>
                <w:szCs w:val="16"/>
              </w:rPr>
            </w:r>
            <w:r w:rsidRPr="00444643">
              <w:rPr>
                <w:noProof/>
                <w:webHidden/>
                <w:sz w:val="16"/>
                <w:szCs w:val="16"/>
              </w:rPr>
              <w:fldChar w:fldCharType="separate"/>
            </w:r>
            <w:r w:rsidRPr="00444643">
              <w:rPr>
                <w:noProof/>
                <w:webHidden/>
                <w:sz w:val="16"/>
                <w:szCs w:val="16"/>
              </w:rPr>
              <w:t>7</w:t>
            </w:r>
            <w:r w:rsidRPr="00444643">
              <w:rPr>
                <w:noProof/>
                <w:webHidden/>
                <w:sz w:val="16"/>
                <w:szCs w:val="16"/>
              </w:rPr>
              <w:fldChar w:fldCharType="end"/>
            </w:r>
          </w:hyperlink>
        </w:p>
        <w:p w14:paraId="01892102" w14:textId="22AAB052" w:rsidR="00444643" w:rsidRPr="00444643" w:rsidRDefault="00444643">
          <w:pPr>
            <w:pStyle w:val="TM2"/>
            <w:tabs>
              <w:tab w:val="right" w:leader="dot" w:pos="9062"/>
            </w:tabs>
            <w:rPr>
              <w:rFonts w:eastAsiaTheme="minorEastAsia"/>
              <w:b w:val="0"/>
              <w:bCs w:val="0"/>
              <w:noProof/>
              <w:sz w:val="16"/>
              <w:szCs w:val="16"/>
              <w:lang w:eastAsia="fr-FR"/>
            </w:rPr>
          </w:pPr>
          <w:hyperlink w:anchor="_Toc200667514" w:history="1">
            <w:r w:rsidRPr="00444643">
              <w:rPr>
                <w:rStyle w:val="Lienhypertexte"/>
                <w:noProof/>
                <w:sz w:val="16"/>
                <w:szCs w:val="16"/>
              </w:rPr>
              <w:t>Contexte et enjeux</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_Toc200667514 \h </w:instrText>
            </w:r>
            <w:r w:rsidRPr="00444643">
              <w:rPr>
                <w:noProof/>
                <w:webHidden/>
                <w:sz w:val="16"/>
                <w:szCs w:val="16"/>
              </w:rPr>
            </w:r>
            <w:r w:rsidRPr="00444643">
              <w:rPr>
                <w:noProof/>
                <w:webHidden/>
                <w:sz w:val="16"/>
                <w:szCs w:val="16"/>
              </w:rPr>
              <w:fldChar w:fldCharType="separate"/>
            </w:r>
            <w:r w:rsidRPr="00444643">
              <w:rPr>
                <w:noProof/>
                <w:webHidden/>
                <w:sz w:val="16"/>
                <w:szCs w:val="16"/>
              </w:rPr>
              <w:t>7</w:t>
            </w:r>
            <w:r w:rsidRPr="00444643">
              <w:rPr>
                <w:noProof/>
                <w:webHidden/>
                <w:sz w:val="16"/>
                <w:szCs w:val="16"/>
              </w:rPr>
              <w:fldChar w:fldCharType="end"/>
            </w:r>
          </w:hyperlink>
        </w:p>
        <w:p w14:paraId="04C40C31" w14:textId="39618530" w:rsidR="00444643" w:rsidRPr="00444643" w:rsidRDefault="00444643">
          <w:pPr>
            <w:pStyle w:val="TM2"/>
            <w:tabs>
              <w:tab w:val="right" w:leader="dot" w:pos="9062"/>
            </w:tabs>
            <w:rPr>
              <w:rFonts w:eastAsiaTheme="minorEastAsia"/>
              <w:b w:val="0"/>
              <w:bCs w:val="0"/>
              <w:noProof/>
              <w:sz w:val="16"/>
              <w:szCs w:val="16"/>
              <w:lang w:eastAsia="fr-FR"/>
            </w:rPr>
          </w:pPr>
          <w:hyperlink w:anchor="_Toc200667515" w:history="1">
            <w:r w:rsidRPr="00444643">
              <w:rPr>
                <w:rStyle w:val="Lienhypertexte"/>
                <w:noProof/>
                <w:sz w:val="16"/>
                <w:szCs w:val="16"/>
              </w:rPr>
              <w:t>Pestel</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_Toc200667515 \h </w:instrText>
            </w:r>
            <w:r w:rsidRPr="00444643">
              <w:rPr>
                <w:noProof/>
                <w:webHidden/>
                <w:sz w:val="16"/>
                <w:szCs w:val="16"/>
              </w:rPr>
            </w:r>
            <w:r w:rsidRPr="00444643">
              <w:rPr>
                <w:noProof/>
                <w:webHidden/>
                <w:sz w:val="16"/>
                <w:szCs w:val="16"/>
              </w:rPr>
              <w:fldChar w:fldCharType="separate"/>
            </w:r>
            <w:r w:rsidRPr="00444643">
              <w:rPr>
                <w:noProof/>
                <w:webHidden/>
                <w:sz w:val="16"/>
                <w:szCs w:val="16"/>
              </w:rPr>
              <w:t>8</w:t>
            </w:r>
            <w:r w:rsidRPr="00444643">
              <w:rPr>
                <w:noProof/>
                <w:webHidden/>
                <w:sz w:val="16"/>
                <w:szCs w:val="16"/>
              </w:rPr>
              <w:fldChar w:fldCharType="end"/>
            </w:r>
          </w:hyperlink>
        </w:p>
        <w:p w14:paraId="70146BB2" w14:textId="32A442E3" w:rsidR="00444643" w:rsidRPr="00444643" w:rsidRDefault="00444643">
          <w:pPr>
            <w:pStyle w:val="TM2"/>
            <w:tabs>
              <w:tab w:val="right" w:leader="dot" w:pos="9062"/>
            </w:tabs>
            <w:rPr>
              <w:rFonts w:eastAsiaTheme="minorEastAsia"/>
              <w:b w:val="0"/>
              <w:bCs w:val="0"/>
              <w:noProof/>
              <w:sz w:val="16"/>
              <w:szCs w:val="16"/>
              <w:lang w:eastAsia="fr-FR"/>
            </w:rPr>
          </w:pPr>
          <w:hyperlink w:anchor="_Toc200667516" w:history="1">
            <w:r w:rsidRPr="00444643">
              <w:rPr>
                <w:rStyle w:val="Lienhypertexte"/>
                <w:noProof/>
                <w:sz w:val="16"/>
                <w:szCs w:val="16"/>
              </w:rPr>
              <w:t>Facteurs clés de succès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_Toc200667516 \h </w:instrText>
            </w:r>
            <w:r w:rsidRPr="00444643">
              <w:rPr>
                <w:noProof/>
                <w:webHidden/>
                <w:sz w:val="16"/>
                <w:szCs w:val="16"/>
              </w:rPr>
            </w:r>
            <w:r w:rsidRPr="00444643">
              <w:rPr>
                <w:noProof/>
                <w:webHidden/>
                <w:sz w:val="16"/>
                <w:szCs w:val="16"/>
              </w:rPr>
              <w:fldChar w:fldCharType="separate"/>
            </w:r>
            <w:r w:rsidRPr="00444643">
              <w:rPr>
                <w:noProof/>
                <w:webHidden/>
                <w:sz w:val="16"/>
                <w:szCs w:val="16"/>
              </w:rPr>
              <w:t>10</w:t>
            </w:r>
            <w:r w:rsidRPr="00444643">
              <w:rPr>
                <w:noProof/>
                <w:webHidden/>
                <w:sz w:val="16"/>
                <w:szCs w:val="16"/>
              </w:rPr>
              <w:fldChar w:fldCharType="end"/>
            </w:r>
          </w:hyperlink>
        </w:p>
        <w:p w14:paraId="5A748456" w14:textId="36C1EEA1" w:rsidR="00444643" w:rsidRPr="00444643" w:rsidRDefault="00444643">
          <w:pPr>
            <w:pStyle w:val="TM2"/>
            <w:tabs>
              <w:tab w:val="right" w:leader="dot" w:pos="9062"/>
            </w:tabs>
            <w:rPr>
              <w:rFonts w:eastAsiaTheme="minorEastAsia"/>
              <w:b w:val="0"/>
              <w:bCs w:val="0"/>
              <w:noProof/>
              <w:sz w:val="16"/>
              <w:szCs w:val="16"/>
              <w:lang w:eastAsia="fr-FR"/>
            </w:rPr>
          </w:pPr>
          <w:hyperlink w:anchor="_Toc200667517" w:history="1">
            <w:r w:rsidRPr="00444643">
              <w:rPr>
                <w:rStyle w:val="Lienhypertexte"/>
                <w:noProof/>
                <w:sz w:val="16"/>
                <w:szCs w:val="16"/>
              </w:rPr>
              <w:t>Conclusion</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_Toc200667517 \h </w:instrText>
            </w:r>
            <w:r w:rsidRPr="00444643">
              <w:rPr>
                <w:noProof/>
                <w:webHidden/>
                <w:sz w:val="16"/>
                <w:szCs w:val="16"/>
              </w:rPr>
            </w:r>
            <w:r w:rsidRPr="00444643">
              <w:rPr>
                <w:noProof/>
                <w:webHidden/>
                <w:sz w:val="16"/>
                <w:szCs w:val="16"/>
              </w:rPr>
              <w:fldChar w:fldCharType="separate"/>
            </w:r>
            <w:r w:rsidRPr="00444643">
              <w:rPr>
                <w:noProof/>
                <w:webHidden/>
                <w:sz w:val="16"/>
                <w:szCs w:val="16"/>
              </w:rPr>
              <w:t>11</w:t>
            </w:r>
            <w:r w:rsidRPr="00444643">
              <w:rPr>
                <w:noProof/>
                <w:webHidden/>
                <w:sz w:val="16"/>
                <w:szCs w:val="16"/>
              </w:rPr>
              <w:fldChar w:fldCharType="end"/>
            </w:r>
          </w:hyperlink>
        </w:p>
        <w:p w14:paraId="4305B248" w14:textId="2EF1F6F8"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18" w:history="1">
            <w:r w:rsidRPr="00444643">
              <w:rPr>
                <w:rStyle w:val="Lienhypertexte"/>
                <w:noProof/>
                <w:sz w:val="16"/>
                <w:szCs w:val="16"/>
              </w:rPr>
              <w:t>Présentation du groupe Butagaz</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_Toc200667518 \h </w:instrText>
            </w:r>
            <w:r w:rsidRPr="00444643">
              <w:rPr>
                <w:noProof/>
                <w:webHidden/>
                <w:sz w:val="16"/>
                <w:szCs w:val="16"/>
              </w:rPr>
            </w:r>
            <w:r w:rsidRPr="00444643">
              <w:rPr>
                <w:noProof/>
                <w:webHidden/>
                <w:sz w:val="16"/>
                <w:szCs w:val="16"/>
              </w:rPr>
              <w:fldChar w:fldCharType="separate"/>
            </w:r>
            <w:r w:rsidRPr="00444643">
              <w:rPr>
                <w:noProof/>
                <w:webHidden/>
                <w:sz w:val="16"/>
                <w:szCs w:val="16"/>
              </w:rPr>
              <w:t>12</w:t>
            </w:r>
            <w:r w:rsidRPr="00444643">
              <w:rPr>
                <w:noProof/>
                <w:webHidden/>
                <w:sz w:val="16"/>
                <w:szCs w:val="16"/>
              </w:rPr>
              <w:fldChar w:fldCharType="end"/>
            </w:r>
          </w:hyperlink>
        </w:p>
        <w:p w14:paraId="4C95423B" w14:textId="6ED67CFB"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19" w:history="1">
            <w:r w:rsidRPr="00444643">
              <w:rPr>
                <w:rStyle w:val="Lienhypertexte"/>
                <w:noProof/>
                <w:sz w:val="16"/>
                <w:szCs w:val="16"/>
              </w:rPr>
              <w:t>Présentation de l’entreprise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_Toc200667519 \h </w:instrText>
            </w:r>
            <w:r w:rsidRPr="00444643">
              <w:rPr>
                <w:noProof/>
                <w:webHidden/>
                <w:sz w:val="16"/>
                <w:szCs w:val="16"/>
              </w:rPr>
            </w:r>
            <w:r w:rsidRPr="00444643">
              <w:rPr>
                <w:noProof/>
                <w:webHidden/>
                <w:sz w:val="16"/>
                <w:szCs w:val="16"/>
              </w:rPr>
              <w:fldChar w:fldCharType="separate"/>
            </w:r>
            <w:r w:rsidRPr="00444643">
              <w:rPr>
                <w:noProof/>
                <w:webHidden/>
                <w:sz w:val="16"/>
                <w:szCs w:val="16"/>
              </w:rPr>
              <w:t>14</w:t>
            </w:r>
            <w:r w:rsidRPr="00444643">
              <w:rPr>
                <w:noProof/>
                <w:webHidden/>
                <w:sz w:val="16"/>
                <w:szCs w:val="16"/>
              </w:rPr>
              <w:fldChar w:fldCharType="end"/>
            </w:r>
          </w:hyperlink>
        </w:p>
        <w:p w14:paraId="151AB59E" w14:textId="60C36F1C" w:rsidR="00444643" w:rsidRPr="00444643" w:rsidRDefault="00444643">
          <w:pPr>
            <w:pStyle w:val="TM2"/>
            <w:tabs>
              <w:tab w:val="right" w:leader="dot" w:pos="9062"/>
            </w:tabs>
            <w:rPr>
              <w:rFonts w:eastAsiaTheme="minorEastAsia"/>
              <w:b w:val="0"/>
              <w:bCs w:val="0"/>
              <w:noProof/>
              <w:sz w:val="16"/>
              <w:szCs w:val="16"/>
              <w:lang w:eastAsia="fr-FR"/>
            </w:rPr>
          </w:pPr>
          <w:hyperlink w:anchor="_Toc200667520" w:history="1">
            <w:r w:rsidRPr="00444643">
              <w:rPr>
                <w:rStyle w:val="Lienhypertexte"/>
                <w:noProof/>
                <w:sz w:val="16"/>
                <w:szCs w:val="16"/>
              </w:rPr>
              <w:t>Stratégie de l'entreprise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_Toc200667520 \h </w:instrText>
            </w:r>
            <w:r w:rsidRPr="00444643">
              <w:rPr>
                <w:noProof/>
                <w:webHidden/>
                <w:sz w:val="16"/>
                <w:szCs w:val="16"/>
              </w:rPr>
            </w:r>
            <w:r w:rsidRPr="00444643">
              <w:rPr>
                <w:noProof/>
                <w:webHidden/>
                <w:sz w:val="16"/>
                <w:szCs w:val="16"/>
              </w:rPr>
              <w:fldChar w:fldCharType="separate"/>
            </w:r>
            <w:r w:rsidRPr="00444643">
              <w:rPr>
                <w:noProof/>
                <w:webHidden/>
                <w:sz w:val="16"/>
                <w:szCs w:val="16"/>
              </w:rPr>
              <w:t>15</w:t>
            </w:r>
            <w:r w:rsidRPr="00444643">
              <w:rPr>
                <w:noProof/>
                <w:webHidden/>
                <w:sz w:val="16"/>
                <w:szCs w:val="16"/>
              </w:rPr>
              <w:fldChar w:fldCharType="end"/>
            </w:r>
          </w:hyperlink>
        </w:p>
        <w:p w14:paraId="3CB61C41" w14:textId="0FB2F67E" w:rsidR="00444643" w:rsidRPr="00444643" w:rsidRDefault="00444643">
          <w:pPr>
            <w:pStyle w:val="TM2"/>
            <w:tabs>
              <w:tab w:val="right" w:leader="dot" w:pos="9062"/>
            </w:tabs>
            <w:rPr>
              <w:rFonts w:eastAsiaTheme="minorEastAsia"/>
              <w:b w:val="0"/>
              <w:bCs w:val="0"/>
              <w:noProof/>
              <w:sz w:val="16"/>
              <w:szCs w:val="16"/>
              <w:lang w:eastAsia="fr-FR"/>
            </w:rPr>
          </w:pPr>
          <w:hyperlink w:anchor="_Toc200667521" w:history="1">
            <w:r w:rsidRPr="00444643">
              <w:rPr>
                <w:rStyle w:val="Lienhypertexte"/>
                <w:noProof/>
                <w:sz w:val="16"/>
                <w:szCs w:val="16"/>
              </w:rPr>
              <w:t>Les chiffres clés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_Toc200667521 \h </w:instrText>
            </w:r>
            <w:r w:rsidRPr="00444643">
              <w:rPr>
                <w:noProof/>
                <w:webHidden/>
                <w:sz w:val="16"/>
                <w:szCs w:val="16"/>
              </w:rPr>
            </w:r>
            <w:r w:rsidRPr="00444643">
              <w:rPr>
                <w:noProof/>
                <w:webHidden/>
                <w:sz w:val="16"/>
                <w:szCs w:val="16"/>
              </w:rPr>
              <w:fldChar w:fldCharType="separate"/>
            </w:r>
            <w:r w:rsidRPr="00444643">
              <w:rPr>
                <w:noProof/>
                <w:webHidden/>
                <w:sz w:val="16"/>
                <w:szCs w:val="16"/>
              </w:rPr>
              <w:t>16</w:t>
            </w:r>
            <w:r w:rsidRPr="00444643">
              <w:rPr>
                <w:noProof/>
                <w:webHidden/>
                <w:sz w:val="16"/>
                <w:szCs w:val="16"/>
              </w:rPr>
              <w:fldChar w:fldCharType="end"/>
            </w:r>
          </w:hyperlink>
        </w:p>
        <w:p w14:paraId="3166C9BF" w14:textId="2327CBEA" w:rsidR="00444643" w:rsidRPr="00444643" w:rsidRDefault="00444643">
          <w:pPr>
            <w:pStyle w:val="TM2"/>
            <w:tabs>
              <w:tab w:val="right" w:leader="dot" w:pos="9062"/>
            </w:tabs>
            <w:rPr>
              <w:rFonts w:eastAsiaTheme="minorEastAsia"/>
              <w:b w:val="0"/>
              <w:bCs w:val="0"/>
              <w:noProof/>
              <w:sz w:val="16"/>
              <w:szCs w:val="16"/>
              <w:lang w:eastAsia="fr-FR"/>
            </w:rPr>
          </w:pPr>
          <w:hyperlink w:anchor="_Toc200667522" w:history="1">
            <w:r w:rsidRPr="00444643">
              <w:rPr>
                <w:rStyle w:val="Lienhypertexte"/>
                <w:rFonts w:ascii="Helvetica" w:hAnsi="Helvetica" w:cs="Helvetica"/>
                <w:noProof/>
                <w:kern w:val="0"/>
                <w:sz w:val="16"/>
                <w:szCs w:val="16"/>
              </w:rPr>
              <w:t>Situation géographique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_Toc200667522 \h </w:instrText>
            </w:r>
            <w:r w:rsidRPr="00444643">
              <w:rPr>
                <w:noProof/>
                <w:webHidden/>
                <w:sz w:val="16"/>
                <w:szCs w:val="16"/>
              </w:rPr>
            </w:r>
            <w:r w:rsidRPr="00444643">
              <w:rPr>
                <w:noProof/>
                <w:webHidden/>
                <w:sz w:val="16"/>
                <w:szCs w:val="16"/>
              </w:rPr>
              <w:fldChar w:fldCharType="separate"/>
            </w:r>
            <w:r w:rsidRPr="00444643">
              <w:rPr>
                <w:noProof/>
                <w:webHidden/>
                <w:sz w:val="16"/>
                <w:szCs w:val="16"/>
              </w:rPr>
              <w:t>17</w:t>
            </w:r>
            <w:r w:rsidRPr="00444643">
              <w:rPr>
                <w:noProof/>
                <w:webHidden/>
                <w:sz w:val="16"/>
                <w:szCs w:val="16"/>
              </w:rPr>
              <w:fldChar w:fldCharType="end"/>
            </w:r>
          </w:hyperlink>
        </w:p>
        <w:p w14:paraId="4F567FF3" w14:textId="0677B224" w:rsidR="00444643" w:rsidRPr="00444643" w:rsidRDefault="00444643">
          <w:pPr>
            <w:pStyle w:val="TM2"/>
            <w:tabs>
              <w:tab w:val="right" w:leader="dot" w:pos="9062"/>
            </w:tabs>
            <w:rPr>
              <w:rFonts w:eastAsiaTheme="minorEastAsia"/>
              <w:b w:val="0"/>
              <w:bCs w:val="0"/>
              <w:noProof/>
              <w:sz w:val="16"/>
              <w:szCs w:val="16"/>
              <w:lang w:eastAsia="fr-FR"/>
            </w:rPr>
          </w:pPr>
          <w:hyperlink w:anchor="_Toc200667523" w:history="1">
            <w:r w:rsidRPr="00444643">
              <w:rPr>
                <w:rStyle w:val="Lienhypertexte"/>
                <w:noProof/>
                <w:sz w:val="16"/>
                <w:szCs w:val="16"/>
              </w:rPr>
              <w:t>L’organigramme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_Toc200667523 \h </w:instrText>
            </w:r>
            <w:r w:rsidRPr="00444643">
              <w:rPr>
                <w:noProof/>
                <w:webHidden/>
                <w:sz w:val="16"/>
                <w:szCs w:val="16"/>
              </w:rPr>
            </w:r>
            <w:r w:rsidRPr="00444643">
              <w:rPr>
                <w:noProof/>
                <w:webHidden/>
                <w:sz w:val="16"/>
                <w:szCs w:val="16"/>
              </w:rPr>
              <w:fldChar w:fldCharType="separate"/>
            </w:r>
            <w:r w:rsidRPr="00444643">
              <w:rPr>
                <w:noProof/>
                <w:webHidden/>
                <w:sz w:val="16"/>
                <w:szCs w:val="16"/>
              </w:rPr>
              <w:t>17</w:t>
            </w:r>
            <w:r w:rsidRPr="00444643">
              <w:rPr>
                <w:noProof/>
                <w:webHidden/>
                <w:sz w:val="16"/>
                <w:szCs w:val="16"/>
              </w:rPr>
              <w:fldChar w:fldCharType="end"/>
            </w:r>
          </w:hyperlink>
        </w:p>
        <w:p w14:paraId="447765C5" w14:textId="5F70415A" w:rsidR="00444643" w:rsidRPr="00444643" w:rsidRDefault="00444643">
          <w:pPr>
            <w:pStyle w:val="TM2"/>
            <w:tabs>
              <w:tab w:val="right" w:leader="dot" w:pos="9062"/>
            </w:tabs>
            <w:rPr>
              <w:rFonts w:eastAsiaTheme="minorEastAsia"/>
              <w:b w:val="0"/>
              <w:bCs w:val="0"/>
              <w:noProof/>
              <w:sz w:val="16"/>
              <w:szCs w:val="16"/>
              <w:lang w:eastAsia="fr-FR"/>
            </w:rPr>
          </w:pPr>
          <w:hyperlink w:anchor="_Toc200667524" w:history="1">
            <w:r w:rsidRPr="00444643">
              <w:rPr>
                <w:rStyle w:val="Lienhypertexte"/>
                <w:noProof/>
                <w:sz w:val="16"/>
                <w:szCs w:val="16"/>
              </w:rPr>
              <w:t>Domaine d’activités commerciale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_Toc200667524 \h </w:instrText>
            </w:r>
            <w:r w:rsidRPr="00444643">
              <w:rPr>
                <w:noProof/>
                <w:webHidden/>
                <w:sz w:val="16"/>
                <w:szCs w:val="16"/>
              </w:rPr>
            </w:r>
            <w:r w:rsidRPr="00444643">
              <w:rPr>
                <w:noProof/>
                <w:webHidden/>
                <w:sz w:val="16"/>
                <w:szCs w:val="16"/>
              </w:rPr>
              <w:fldChar w:fldCharType="separate"/>
            </w:r>
            <w:r w:rsidRPr="00444643">
              <w:rPr>
                <w:noProof/>
                <w:webHidden/>
                <w:sz w:val="16"/>
                <w:szCs w:val="16"/>
              </w:rPr>
              <w:t>18</w:t>
            </w:r>
            <w:r w:rsidRPr="00444643">
              <w:rPr>
                <w:noProof/>
                <w:webHidden/>
                <w:sz w:val="16"/>
                <w:szCs w:val="16"/>
              </w:rPr>
              <w:fldChar w:fldCharType="end"/>
            </w:r>
          </w:hyperlink>
        </w:p>
        <w:p w14:paraId="3387FDE6" w14:textId="2E98D246"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25" w:history="1">
            <w:r w:rsidRPr="00444643">
              <w:rPr>
                <w:rStyle w:val="Lienhypertexte"/>
                <w:noProof/>
                <w:sz w:val="16"/>
                <w:szCs w:val="16"/>
              </w:rPr>
              <w:t>Swot</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_Toc200667525 \h </w:instrText>
            </w:r>
            <w:r w:rsidRPr="00444643">
              <w:rPr>
                <w:noProof/>
                <w:webHidden/>
                <w:sz w:val="16"/>
                <w:szCs w:val="16"/>
              </w:rPr>
            </w:r>
            <w:r w:rsidRPr="00444643">
              <w:rPr>
                <w:noProof/>
                <w:webHidden/>
                <w:sz w:val="16"/>
                <w:szCs w:val="16"/>
              </w:rPr>
              <w:fldChar w:fldCharType="separate"/>
            </w:r>
            <w:r w:rsidRPr="00444643">
              <w:rPr>
                <w:noProof/>
                <w:webHidden/>
                <w:sz w:val="16"/>
                <w:szCs w:val="16"/>
              </w:rPr>
              <w:t>19</w:t>
            </w:r>
            <w:r w:rsidRPr="00444643">
              <w:rPr>
                <w:noProof/>
                <w:webHidden/>
                <w:sz w:val="16"/>
                <w:szCs w:val="16"/>
              </w:rPr>
              <w:fldChar w:fldCharType="end"/>
            </w:r>
          </w:hyperlink>
        </w:p>
        <w:p w14:paraId="03243767" w14:textId="7E71BD88"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26" w:history="1">
            <w:r w:rsidRPr="00444643">
              <w:rPr>
                <w:rStyle w:val="Lienhypertexte"/>
                <w:noProof/>
                <w:sz w:val="16"/>
                <w:szCs w:val="16"/>
              </w:rPr>
              <w:t>La concurrence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_Toc200667526 \h </w:instrText>
            </w:r>
            <w:r w:rsidRPr="00444643">
              <w:rPr>
                <w:noProof/>
                <w:webHidden/>
                <w:sz w:val="16"/>
                <w:szCs w:val="16"/>
              </w:rPr>
            </w:r>
            <w:r w:rsidRPr="00444643">
              <w:rPr>
                <w:noProof/>
                <w:webHidden/>
                <w:sz w:val="16"/>
                <w:szCs w:val="16"/>
              </w:rPr>
              <w:fldChar w:fldCharType="separate"/>
            </w:r>
            <w:r w:rsidRPr="00444643">
              <w:rPr>
                <w:noProof/>
                <w:webHidden/>
                <w:sz w:val="16"/>
                <w:szCs w:val="16"/>
              </w:rPr>
              <w:t>20</w:t>
            </w:r>
            <w:r w:rsidRPr="00444643">
              <w:rPr>
                <w:noProof/>
                <w:webHidden/>
                <w:sz w:val="16"/>
                <w:szCs w:val="16"/>
              </w:rPr>
              <w:fldChar w:fldCharType="end"/>
            </w:r>
          </w:hyperlink>
        </w:p>
        <w:p w14:paraId="1F6E0B8A" w14:textId="2C16A4B7" w:rsidR="00444643" w:rsidRPr="00444643" w:rsidRDefault="00444643">
          <w:pPr>
            <w:pStyle w:val="TM2"/>
            <w:tabs>
              <w:tab w:val="right" w:leader="dot" w:pos="9062"/>
            </w:tabs>
            <w:rPr>
              <w:rFonts w:eastAsiaTheme="minorEastAsia"/>
              <w:b w:val="0"/>
              <w:bCs w:val="0"/>
              <w:noProof/>
              <w:sz w:val="16"/>
              <w:szCs w:val="16"/>
              <w:lang w:eastAsia="fr-FR"/>
            </w:rPr>
          </w:pPr>
          <w:hyperlink w:anchor="_Toc200667527" w:history="1">
            <w:r w:rsidRPr="00444643">
              <w:rPr>
                <w:rStyle w:val="Lienhypertexte"/>
                <w:noProof/>
                <w:sz w:val="16"/>
                <w:szCs w:val="16"/>
              </w:rPr>
              <w:t>Les 5 forces de porter</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_Toc200667527 \h </w:instrText>
            </w:r>
            <w:r w:rsidRPr="00444643">
              <w:rPr>
                <w:noProof/>
                <w:webHidden/>
                <w:sz w:val="16"/>
                <w:szCs w:val="16"/>
              </w:rPr>
            </w:r>
            <w:r w:rsidRPr="00444643">
              <w:rPr>
                <w:noProof/>
                <w:webHidden/>
                <w:sz w:val="16"/>
                <w:szCs w:val="16"/>
              </w:rPr>
              <w:fldChar w:fldCharType="separate"/>
            </w:r>
            <w:r w:rsidRPr="00444643">
              <w:rPr>
                <w:noProof/>
                <w:webHidden/>
                <w:sz w:val="16"/>
                <w:szCs w:val="16"/>
              </w:rPr>
              <w:t>21</w:t>
            </w:r>
            <w:r w:rsidRPr="00444643">
              <w:rPr>
                <w:noProof/>
                <w:webHidden/>
                <w:sz w:val="16"/>
                <w:szCs w:val="16"/>
              </w:rPr>
              <w:fldChar w:fldCharType="end"/>
            </w:r>
          </w:hyperlink>
        </w:p>
        <w:p w14:paraId="5BBD6B8D" w14:textId="224A20DD" w:rsidR="00444643" w:rsidRPr="00444643" w:rsidRDefault="00444643">
          <w:pPr>
            <w:pStyle w:val="TM2"/>
            <w:tabs>
              <w:tab w:val="right" w:leader="dot" w:pos="9062"/>
            </w:tabs>
            <w:rPr>
              <w:rFonts w:eastAsiaTheme="minorEastAsia"/>
              <w:b w:val="0"/>
              <w:bCs w:val="0"/>
              <w:noProof/>
              <w:sz w:val="16"/>
              <w:szCs w:val="16"/>
              <w:lang w:eastAsia="fr-FR"/>
            </w:rPr>
          </w:pPr>
          <w:hyperlink w:anchor="_Toc200667528" w:history="1">
            <w:r w:rsidRPr="00444643">
              <w:rPr>
                <w:rStyle w:val="Lienhypertexte"/>
                <w:noProof/>
                <w:sz w:val="16"/>
                <w:szCs w:val="16"/>
              </w:rPr>
              <w:t>Analyse des concurrents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_Toc200667528 \h </w:instrText>
            </w:r>
            <w:r w:rsidRPr="00444643">
              <w:rPr>
                <w:noProof/>
                <w:webHidden/>
                <w:sz w:val="16"/>
                <w:szCs w:val="16"/>
              </w:rPr>
            </w:r>
            <w:r w:rsidRPr="00444643">
              <w:rPr>
                <w:noProof/>
                <w:webHidden/>
                <w:sz w:val="16"/>
                <w:szCs w:val="16"/>
              </w:rPr>
              <w:fldChar w:fldCharType="separate"/>
            </w:r>
            <w:r w:rsidRPr="00444643">
              <w:rPr>
                <w:noProof/>
                <w:webHidden/>
                <w:sz w:val="16"/>
                <w:szCs w:val="16"/>
              </w:rPr>
              <w:t>22</w:t>
            </w:r>
            <w:r w:rsidRPr="00444643">
              <w:rPr>
                <w:noProof/>
                <w:webHidden/>
                <w:sz w:val="16"/>
                <w:szCs w:val="16"/>
              </w:rPr>
              <w:fldChar w:fldCharType="end"/>
            </w:r>
          </w:hyperlink>
        </w:p>
        <w:p w14:paraId="0CD3D678" w14:textId="4E3D90C9" w:rsidR="00444643" w:rsidRPr="00444643" w:rsidRDefault="00444643">
          <w:pPr>
            <w:pStyle w:val="TM2"/>
            <w:tabs>
              <w:tab w:val="right" w:leader="dot" w:pos="9062"/>
            </w:tabs>
            <w:rPr>
              <w:rFonts w:eastAsiaTheme="minorEastAsia"/>
              <w:b w:val="0"/>
              <w:bCs w:val="0"/>
              <w:noProof/>
              <w:sz w:val="16"/>
              <w:szCs w:val="16"/>
              <w:lang w:eastAsia="fr-FR"/>
            </w:rPr>
          </w:pPr>
          <w:hyperlink w:anchor="_Toc200667529" w:history="1">
            <w:r w:rsidRPr="00444643">
              <w:rPr>
                <w:rStyle w:val="Lienhypertexte"/>
                <w:noProof/>
                <w:sz w:val="16"/>
                <w:szCs w:val="16"/>
              </w:rPr>
              <w:t>Bilan concurrentiel</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_Toc200667529 \h </w:instrText>
            </w:r>
            <w:r w:rsidRPr="00444643">
              <w:rPr>
                <w:noProof/>
                <w:webHidden/>
                <w:sz w:val="16"/>
                <w:szCs w:val="16"/>
              </w:rPr>
            </w:r>
            <w:r w:rsidRPr="00444643">
              <w:rPr>
                <w:noProof/>
                <w:webHidden/>
                <w:sz w:val="16"/>
                <w:szCs w:val="16"/>
              </w:rPr>
              <w:fldChar w:fldCharType="separate"/>
            </w:r>
            <w:r w:rsidRPr="00444643">
              <w:rPr>
                <w:noProof/>
                <w:webHidden/>
                <w:sz w:val="16"/>
                <w:szCs w:val="16"/>
              </w:rPr>
              <w:t>23</w:t>
            </w:r>
            <w:r w:rsidRPr="00444643">
              <w:rPr>
                <w:noProof/>
                <w:webHidden/>
                <w:sz w:val="16"/>
                <w:szCs w:val="16"/>
              </w:rPr>
              <w:fldChar w:fldCharType="end"/>
            </w:r>
          </w:hyperlink>
        </w:p>
        <w:p w14:paraId="35D76FB1" w14:textId="2E9016F4" w:rsidR="00444643" w:rsidRPr="00444643" w:rsidRDefault="00444643">
          <w:pPr>
            <w:pStyle w:val="TM2"/>
            <w:tabs>
              <w:tab w:val="right" w:leader="dot" w:pos="9062"/>
            </w:tabs>
            <w:rPr>
              <w:rFonts w:eastAsiaTheme="minorEastAsia"/>
              <w:b w:val="0"/>
              <w:bCs w:val="0"/>
              <w:noProof/>
              <w:sz w:val="16"/>
              <w:szCs w:val="16"/>
              <w:lang w:eastAsia="fr-FR"/>
            </w:rPr>
          </w:pPr>
          <w:hyperlink w:anchor="_Toc200667530" w:history="1">
            <w:r w:rsidRPr="00444643">
              <w:rPr>
                <w:rStyle w:val="Lienhypertexte"/>
                <w:noProof/>
                <w:sz w:val="16"/>
                <w:szCs w:val="16"/>
              </w:rPr>
              <w:t>Voici les 10P</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_Toc200667530 \h </w:instrText>
            </w:r>
            <w:r w:rsidRPr="00444643">
              <w:rPr>
                <w:noProof/>
                <w:webHidden/>
                <w:sz w:val="16"/>
                <w:szCs w:val="16"/>
              </w:rPr>
            </w:r>
            <w:r w:rsidRPr="00444643">
              <w:rPr>
                <w:noProof/>
                <w:webHidden/>
                <w:sz w:val="16"/>
                <w:szCs w:val="16"/>
              </w:rPr>
              <w:fldChar w:fldCharType="separate"/>
            </w:r>
            <w:r w:rsidRPr="00444643">
              <w:rPr>
                <w:noProof/>
                <w:webHidden/>
                <w:sz w:val="16"/>
                <w:szCs w:val="16"/>
              </w:rPr>
              <w:t>23</w:t>
            </w:r>
            <w:r w:rsidRPr="00444643">
              <w:rPr>
                <w:noProof/>
                <w:webHidden/>
                <w:sz w:val="16"/>
                <w:szCs w:val="16"/>
              </w:rPr>
              <w:fldChar w:fldCharType="end"/>
            </w:r>
          </w:hyperlink>
        </w:p>
        <w:p w14:paraId="24E4B8B0" w14:textId="2A5F11AB" w:rsidR="00444643" w:rsidRPr="00444643" w:rsidRDefault="00444643">
          <w:pPr>
            <w:pStyle w:val="TM2"/>
            <w:tabs>
              <w:tab w:val="right" w:leader="dot" w:pos="9062"/>
            </w:tabs>
            <w:rPr>
              <w:rFonts w:eastAsiaTheme="minorEastAsia"/>
              <w:b w:val="0"/>
              <w:bCs w:val="0"/>
              <w:noProof/>
              <w:sz w:val="16"/>
              <w:szCs w:val="16"/>
              <w:lang w:eastAsia="fr-FR"/>
            </w:rPr>
          </w:pPr>
          <w:hyperlink w:anchor="_Toc200667531" w:history="1">
            <w:r w:rsidRPr="00444643">
              <w:rPr>
                <w:rStyle w:val="Lienhypertexte"/>
                <w:noProof/>
                <w:sz w:val="16"/>
                <w:szCs w:val="16"/>
              </w:rPr>
              <w:t>Avantages concurrentiels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_Toc200667531 \h </w:instrText>
            </w:r>
            <w:r w:rsidRPr="00444643">
              <w:rPr>
                <w:noProof/>
                <w:webHidden/>
                <w:sz w:val="16"/>
                <w:szCs w:val="16"/>
              </w:rPr>
            </w:r>
            <w:r w:rsidRPr="00444643">
              <w:rPr>
                <w:noProof/>
                <w:webHidden/>
                <w:sz w:val="16"/>
                <w:szCs w:val="16"/>
              </w:rPr>
              <w:fldChar w:fldCharType="separate"/>
            </w:r>
            <w:r w:rsidRPr="00444643">
              <w:rPr>
                <w:noProof/>
                <w:webHidden/>
                <w:sz w:val="16"/>
                <w:szCs w:val="16"/>
              </w:rPr>
              <w:t>25</w:t>
            </w:r>
            <w:r w:rsidRPr="00444643">
              <w:rPr>
                <w:noProof/>
                <w:webHidden/>
                <w:sz w:val="16"/>
                <w:szCs w:val="16"/>
              </w:rPr>
              <w:fldChar w:fldCharType="end"/>
            </w:r>
          </w:hyperlink>
        </w:p>
        <w:p w14:paraId="758DF42D" w14:textId="4FBACF67" w:rsidR="00444643" w:rsidRPr="00444643" w:rsidRDefault="00444643">
          <w:pPr>
            <w:pStyle w:val="TM2"/>
            <w:tabs>
              <w:tab w:val="right" w:leader="dot" w:pos="9062"/>
            </w:tabs>
            <w:rPr>
              <w:rFonts w:eastAsiaTheme="minorEastAsia"/>
              <w:b w:val="0"/>
              <w:bCs w:val="0"/>
              <w:noProof/>
              <w:sz w:val="16"/>
              <w:szCs w:val="16"/>
              <w:lang w:eastAsia="fr-FR"/>
            </w:rPr>
          </w:pPr>
          <w:hyperlink w:anchor="_Toc200667532" w:history="1">
            <w:r w:rsidRPr="00444643">
              <w:rPr>
                <w:rStyle w:val="Lienhypertexte"/>
                <w:noProof/>
                <w:sz w:val="16"/>
                <w:szCs w:val="16"/>
              </w:rPr>
              <w:t>Conclusion</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_Toc200667532 \h </w:instrText>
            </w:r>
            <w:r w:rsidRPr="00444643">
              <w:rPr>
                <w:noProof/>
                <w:webHidden/>
                <w:sz w:val="16"/>
                <w:szCs w:val="16"/>
              </w:rPr>
            </w:r>
            <w:r w:rsidRPr="00444643">
              <w:rPr>
                <w:noProof/>
                <w:webHidden/>
                <w:sz w:val="16"/>
                <w:szCs w:val="16"/>
              </w:rPr>
              <w:fldChar w:fldCharType="separate"/>
            </w:r>
            <w:r w:rsidRPr="00444643">
              <w:rPr>
                <w:noProof/>
                <w:webHidden/>
                <w:sz w:val="16"/>
                <w:szCs w:val="16"/>
              </w:rPr>
              <w:t>26</w:t>
            </w:r>
            <w:r w:rsidRPr="00444643">
              <w:rPr>
                <w:noProof/>
                <w:webHidden/>
                <w:sz w:val="16"/>
                <w:szCs w:val="16"/>
              </w:rPr>
              <w:fldChar w:fldCharType="end"/>
            </w:r>
          </w:hyperlink>
        </w:p>
        <w:p w14:paraId="61DD640C" w14:textId="1E17319D"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33" w:history="1">
            <w:r w:rsidRPr="00444643">
              <w:rPr>
                <w:rStyle w:val="Lienhypertexte"/>
                <w:noProof/>
                <w:sz w:val="16"/>
                <w:szCs w:val="16"/>
              </w:rPr>
              <w:t>La problématique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_Toc200667533 \h </w:instrText>
            </w:r>
            <w:r w:rsidRPr="00444643">
              <w:rPr>
                <w:noProof/>
                <w:webHidden/>
                <w:sz w:val="16"/>
                <w:szCs w:val="16"/>
              </w:rPr>
            </w:r>
            <w:r w:rsidRPr="00444643">
              <w:rPr>
                <w:noProof/>
                <w:webHidden/>
                <w:sz w:val="16"/>
                <w:szCs w:val="16"/>
              </w:rPr>
              <w:fldChar w:fldCharType="separate"/>
            </w:r>
            <w:r w:rsidRPr="00444643">
              <w:rPr>
                <w:noProof/>
                <w:webHidden/>
                <w:sz w:val="16"/>
                <w:szCs w:val="16"/>
              </w:rPr>
              <w:t>27</w:t>
            </w:r>
            <w:r w:rsidRPr="00444643">
              <w:rPr>
                <w:noProof/>
                <w:webHidden/>
                <w:sz w:val="16"/>
                <w:szCs w:val="16"/>
              </w:rPr>
              <w:fldChar w:fldCharType="end"/>
            </w:r>
          </w:hyperlink>
        </w:p>
        <w:p w14:paraId="05540A63" w14:textId="2A1F1209" w:rsidR="00444643" w:rsidRPr="00444643" w:rsidRDefault="00444643">
          <w:pPr>
            <w:pStyle w:val="TM2"/>
            <w:tabs>
              <w:tab w:val="right" w:leader="dot" w:pos="9062"/>
            </w:tabs>
            <w:rPr>
              <w:rFonts w:eastAsiaTheme="minorEastAsia"/>
              <w:b w:val="0"/>
              <w:bCs w:val="0"/>
              <w:noProof/>
              <w:sz w:val="16"/>
              <w:szCs w:val="16"/>
              <w:lang w:eastAsia="fr-FR"/>
            </w:rPr>
          </w:pPr>
          <w:hyperlink w:anchor="_Toc200667534" w:history="1">
            <w:r w:rsidRPr="00444643">
              <w:rPr>
                <w:rStyle w:val="Lienhypertexte"/>
                <w:noProof/>
                <w:sz w:val="16"/>
                <w:szCs w:val="16"/>
              </w:rPr>
              <w:t>Avant butagaz</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_Toc200667534 \h </w:instrText>
            </w:r>
            <w:r w:rsidRPr="00444643">
              <w:rPr>
                <w:noProof/>
                <w:webHidden/>
                <w:sz w:val="16"/>
                <w:szCs w:val="16"/>
              </w:rPr>
            </w:r>
            <w:r w:rsidRPr="00444643">
              <w:rPr>
                <w:noProof/>
                <w:webHidden/>
                <w:sz w:val="16"/>
                <w:szCs w:val="16"/>
              </w:rPr>
              <w:fldChar w:fldCharType="separate"/>
            </w:r>
            <w:r w:rsidRPr="00444643">
              <w:rPr>
                <w:noProof/>
                <w:webHidden/>
                <w:sz w:val="16"/>
                <w:szCs w:val="16"/>
              </w:rPr>
              <w:t>27</w:t>
            </w:r>
            <w:r w:rsidRPr="00444643">
              <w:rPr>
                <w:noProof/>
                <w:webHidden/>
                <w:sz w:val="16"/>
                <w:szCs w:val="16"/>
              </w:rPr>
              <w:fldChar w:fldCharType="end"/>
            </w:r>
          </w:hyperlink>
        </w:p>
        <w:p w14:paraId="041F2C45" w14:textId="772ADE80" w:rsidR="00444643" w:rsidRPr="00444643" w:rsidRDefault="00444643">
          <w:pPr>
            <w:pStyle w:val="TM2"/>
            <w:tabs>
              <w:tab w:val="right" w:leader="dot" w:pos="9062"/>
            </w:tabs>
            <w:rPr>
              <w:rFonts w:eastAsiaTheme="minorEastAsia"/>
              <w:b w:val="0"/>
              <w:bCs w:val="0"/>
              <w:noProof/>
              <w:sz w:val="16"/>
              <w:szCs w:val="16"/>
              <w:lang w:eastAsia="fr-FR"/>
            </w:rPr>
          </w:pPr>
          <w:hyperlink w:anchor="_Toc200667535" w:history="1">
            <w:r w:rsidRPr="00444643">
              <w:rPr>
                <w:rStyle w:val="Lienhypertexte"/>
                <w:noProof/>
                <w:sz w:val="16"/>
                <w:szCs w:val="16"/>
              </w:rPr>
              <w:t>Après Butagaz</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_Toc200667535 \h </w:instrText>
            </w:r>
            <w:r w:rsidRPr="00444643">
              <w:rPr>
                <w:noProof/>
                <w:webHidden/>
                <w:sz w:val="16"/>
                <w:szCs w:val="16"/>
              </w:rPr>
            </w:r>
            <w:r w:rsidRPr="00444643">
              <w:rPr>
                <w:noProof/>
                <w:webHidden/>
                <w:sz w:val="16"/>
                <w:szCs w:val="16"/>
              </w:rPr>
              <w:fldChar w:fldCharType="separate"/>
            </w:r>
            <w:r w:rsidRPr="00444643">
              <w:rPr>
                <w:noProof/>
                <w:webHidden/>
                <w:sz w:val="16"/>
                <w:szCs w:val="16"/>
              </w:rPr>
              <w:t>27</w:t>
            </w:r>
            <w:r w:rsidRPr="00444643">
              <w:rPr>
                <w:noProof/>
                <w:webHidden/>
                <w:sz w:val="16"/>
                <w:szCs w:val="16"/>
              </w:rPr>
              <w:fldChar w:fldCharType="end"/>
            </w:r>
          </w:hyperlink>
        </w:p>
        <w:p w14:paraId="3AF1FE4D" w14:textId="16997F5D" w:rsidR="00444643" w:rsidRPr="00444643" w:rsidRDefault="00444643">
          <w:pPr>
            <w:pStyle w:val="TM2"/>
            <w:tabs>
              <w:tab w:val="right" w:leader="dot" w:pos="9062"/>
            </w:tabs>
            <w:rPr>
              <w:rFonts w:eastAsiaTheme="minorEastAsia"/>
              <w:b w:val="0"/>
              <w:bCs w:val="0"/>
              <w:noProof/>
              <w:sz w:val="16"/>
              <w:szCs w:val="16"/>
              <w:lang w:eastAsia="fr-FR"/>
            </w:rPr>
          </w:pPr>
          <w:hyperlink w:anchor="_Toc200667536" w:history="1">
            <w:r w:rsidRPr="00444643">
              <w:rPr>
                <w:rStyle w:val="Lienhypertexte"/>
                <w:noProof/>
                <w:sz w:val="16"/>
                <w:szCs w:val="16"/>
              </w:rPr>
              <w:t>L’avantage et inconvénient de la venue d’un grand groupe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_Toc200667536 \h </w:instrText>
            </w:r>
            <w:r w:rsidRPr="00444643">
              <w:rPr>
                <w:noProof/>
                <w:webHidden/>
                <w:sz w:val="16"/>
                <w:szCs w:val="16"/>
              </w:rPr>
            </w:r>
            <w:r w:rsidRPr="00444643">
              <w:rPr>
                <w:noProof/>
                <w:webHidden/>
                <w:sz w:val="16"/>
                <w:szCs w:val="16"/>
              </w:rPr>
              <w:fldChar w:fldCharType="separate"/>
            </w:r>
            <w:r w:rsidRPr="00444643">
              <w:rPr>
                <w:noProof/>
                <w:webHidden/>
                <w:sz w:val="16"/>
                <w:szCs w:val="16"/>
              </w:rPr>
              <w:t>28</w:t>
            </w:r>
            <w:r w:rsidRPr="00444643">
              <w:rPr>
                <w:noProof/>
                <w:webHidden/>
                <w:sz w:val="16"/>
                <w:szCs w:val="16"/>
              </w:rPr>
              <w:fldChar w:fldCharType="end"/>
            </w:r>
          </w:hyperlink>
        </w:p>
        <w:p w14:paraId="70B5A264" w14:textId="3A9CA5BF" w:rsidR="00444643" w:rsidRPr="00444643" w:rsidRDefault="00444643">
          <w:pPr>
            <w:pStyle w:val="TM2"/>
            <w:tabs>
              <w:tab w:val="right" w:leader="dot" w:pos="9062"/>
            </w:tabs>
            <w:rPr>
              <w:rFonts w:eastAsiaTheme="minorEastAsia"/>
              <w:b w:val="0"/>
              <w:bCs w:val="0"/>
              <w:noProof/>
              <w:sz w:val="16"/>
              <w:szCs w:val="16"/>
              <w:lang w:eastAsia="fr-FR"/>
            </w:rPr>
          </w:pPr>
          <w:hyperlink w:anchor="_Toc200667537" w:history="1">
            <w:r w:rsidRPr="00444643">
              <w:rPr>
                <w:rStyle w:val="Lienhypertexte"/>
                <w:noProof/>
                <w:sz w:val="16"/>
                <w:szCs w:val="16"/>
              </w:rPr>
              <w:t>Pourquoi cette problématique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_Toc200667537 \h </w:instrText>
            </w:r>
            <w:r w:rsidRPr="00444643">
              <w:rPr>
                <w:noProof/>
                <w:webHidden/>
                <w:sz w:val="16"/>
                <w:szCs w:val="16"/>
              </w:rPr>
            </w:r>
            <w:r w:rsidRPr="00444643">
              <w:rPr>
                <w:noProof/>
                <w:webHidden/>
                <w:sz w:val="16"/>
                <w:szCs w:val="16"/>
              </w:rPr>
              <w:fldChar w:fldCharType="separate"/>
            </w:r>
            <w:r w:rsidRPr="00444643">
              <w:rPr>
                <w:noProof/>
                <w:webHidden/>
                <w:sz w:val="16"/>
                <w:szCs w:val="16"/>
              </w:rPr>
              <w:t>28</w:t>
            </w:r>
            <w:r w:rsidRPr="00444643">
              <w:rPr>
                <w:noProof/>
                <w:webHidden/>
                <w:sz w:val="16"/>
                <w:szCs w:val="16"/>
              </w:rPr>
              <w:fldChar w:fldCharType="end"/>
            </w:r>
          </w:hyperlink>
        </w:p>
        <w:p w14:paraId="0323CF0B" w14:textId="63B7C999" w:rsidR="00444643" w:rsidRPr="00444643" w:rsidRDefault="00444643">
          <w:pPr>
            <w:pStyle w:val="TM2"/>
            <w:tabs>
              <w:tab w:val="right" w:leader="dot" w:pos="9062"/>
            </w:tabs>
            <w:rPr>
              <w:rFonts w:eastAsiaTheme="minorEastAsia"/>
              <w:b w:val="0"/>
              <w:bCs w:val="0"/>
              <w:noProof/>
              <w:sz w:val="16"/>
              <w:szCs w:val="16"/>
              <w:lang w:eastAsia="fr-FR"/>
            </w:rPr>
          </w:pPr>
          <w:hyperlink w:anchor="_Toc200667538" w:history="1">
            <w:r w:rsidRPr="00444643">
              <w:rPr>
                <w:rStyle w:val="Lienhypertexte"/>
                <w:noProof/>
                <w:sz w:val="16"/>
                <w:szCs w:val="16"/>
              </w:rPr>
              <w:t>En conclusion</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_Toc200667538 \h </w:instrText>
            </w:r>
            <w:r w:rsidRPr="00444643">
              <w:rPr>
                <w:noProof/>
                <w:webHidden/>
                <w:sz w:val="16"/>
                <w:szCs w:val="16"/>
              </w:rPr>
            </w:r>
            <w:r w:rsidRPr="00444643">
              <w:rPr>
                <w:noProof/>
                <w:webHidden/>
                <w:sz w:val="16"/>
                <w:szCs w:val="16"/>
              </w:rPr>
              <w:fldChar w:fldCharType="separate"/>
            </w:r>
            <w:r w:rsidRPr="00444643">
              <w:rPr>
                <w:noProof/>
                <w:webHidden/>
                <w:sz w:val="16"/>
                <w:szCs w:val="16"/>
              </w:rPr>
              <w:t>29</w:t>
            </w:r>
            <w:r w:rsidRPr="00444643">
              <w:rPr>
                <w:noProof/>
                <w:webHidden/>
                <w:sz w:val="16"/>
                <w:szCs w:val="16"/>
              </w:rPr>
              <w:fldChar w:fldCharType="end"/>
            </w:r>
          </w:hyperlink>
        </w:p>
        <w:p w14:paraId="0FCA7E17" w14:textId="3BD054F2"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39" w:history="1">
            <w:r w:rsidRPr="00444643">
              <w:rPr>
                <w:rStyle w:val="Lienhypertexte"/>
                <w:noProof/>
                <w:sz w:val="16"/>
                <w:szCs w:val="16"/>
              </w:rPr>
              <w:t>Mes Missions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_Toc200667539 \h </w:instrText>
            </w:r>
            <w:r w:rsidRPr="00444643">
              <w:rPr>
                <w:noProof/>
                <w:webHidden/>
                <w:sz w:val="16"/>
                <w:szCs w:val="16"/>
              </w:rPr>
            </w:r>
            <w:r w:rsidRPr="00444643">
              <w:rPr>
                <w:noProof/>
                <w:webHidden/>
                <w:sz w:val="16"/>
                <w:szCs w:val="16"/>
              </w:rPr>
              <w:fldChar w:fldCharType="separate"/>
            </w:r>
            <w:r w:rsidRPr="00444643">
              <w:rPr>
                <w:noProof/>
                <w:webHidden/>
                <w:sz w:val="16"/>
                <w:szCs w:val="16"/>
              </w:rPr>
              <w:t>30</w:t>
            </w:r>
            <w:r w:rsidRPr="00444643">
              <w:rPr>
                <w:noProof/>
                <w:webHidden/>
                <w:sz w:val="16"/>
                <w:szCs w:val="16"/>
              </w:rPr>
              <w:fldChar w:fldCharType="end"/>
            </w:r>
          </w:hyperlink>
        </w:p>
        <w:p w14:paraId="6653E876" w14:textId="35B7685E" w:rsidR="00444643" w:rsidRPr="00444643" w:rsidRDefault="00444643">
          <w:pPr>
            <w:pStyle w:val="TM2"/>
            <w:tabs>
              <w:tab w:val="right" w:leader="dot" w:pos="9062"/>
            </w:tabs>
            <w:rPr>
              <w:rFonts w:eastAsiaTheme="minorEastAsia"/>
              <w:b w:val="0"/>
              <w:bCs w:val="0"/>
              <w:noProof/>
              <w:sz w:val="16"/>
              <w:szCs w:val="16"/>
              <w:lang w:eastAsia="fr-FR"/>
            </w:rPr>
          </w:pPr>
          <w:hyperlink w:anchor="_Toc200667540" w:history="1">
            <w:r w:rsidRPr="00444643">
              <w:rPr>
                <w:rStyle w:val="Lienhypertexte"/>
                <w:noProof/>
                <w:sz w:val="16"/>
                <w:szCs w:val="16"/>
              </w:rPr>
              <w:t>Missions Principale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_Toc200667540 \h </w:instrText>
            </w:r>
            <w:r w:rsidRPr="00444643">
              <w:rPr>
                <w:noProof/>
                <w:webHidden/>
                <w:sz w:val="16"/>
                <w:szCs w:val="16"/>
              </w:rPr>
            </w:r>
            <w:r w:rsidRPr="00444643">
              <w:rPr>
                <w:noProof/>
                <w:webHidden/>
                <w:sz w:val="16"/>
                <w:szCs w:val="16"/>
              </w:rPr>
              <w:fldChar w:fldCharType="separate"/>
            </w:r>
            <w:r w:rsidRPr="00444643">
              <w:rPr>
                <w:noProof/>
                <w:webHidden/>
                <w:sz w:val="16"/>
                <w:szCs w:val="16"/>
              </w:rPr>
              <w:t>30</w:t>
            </w:r>
            <w:r w:rsidRPr="00444643">
              <w:rPr>
                <w:noProof/>
                <w:webHidden/>
                <w:sz w:val="16"/>
                <w:szCs w:val="16"/>
              </w:rPr>
              <w:fldChar w:fldCharType="end"/>
            </w:r>
          </w:hyperlink>
        </w:p>
        <w:p w14:paraId="3C09D8E0" w14:textId="1C084715" w:rsidR="00444643" w:rsidRPr="00444643" w:rsidRDefault="00444643">
          <w:pPr>
            <w:pStyle w:val="TM2"/>
            <w:tabs>
              <w:tab w:val="right" w:leader="dot" w:pos="9062"/>
            </w:tabs>
            <w:rPr>
              <w:rFonts w:eastAsiaTheme="minorEastAsia"/>
              <w:b w:val="0"/>
              <w:bCs w:val="0"/>
              <w:noProof/>
              <w:sz w:val="16"/>
              <w:szCs w:val="16"/>
              <w:lang w:eastAsia="fr-FR"/>
            </w:rPr>
          </w:pPr>
          <w:hyperlink w:anchor="_Toc200667541" w:history="1">
            <w:r w:rsidRPr="00444643">
              <w:rPr>
                <w:rStyle w:val="Lienhypertexte"/>
                <w:noProof/>
                <w:sz w:val="16"/>
                <w:szCs w:val="16"/>
              </w:rPr>
              <w:t>Missions Secondaire</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_Toc200667541 \h </w:instrText>
            </w:r>
            <w:r w:rsidRPr="00444643">
              <w:rPr>
                <w:noProof/>
                <w:webHidden/>
                <w:sz w:val="16"/>
                <w:szCs w:val="16"/>
              </w:rPr>
            </w:r>
            <w:r w:rsidRPr="00444643">
              <w:rPr>
                <w:noProof/>
                <w:webHidden/>
                <w:sz w:val="16"/>
                <w:szCs w:val="16"/>
              </w:rPr>
              <w:fldChar w:fldCharType="separate"/>
            </w:r>
            <w:r w:rsidRPr="00444643">
              <w:rPr>
                <w:noProof/>
                <w:webHidden/>
                <w:sz w:val="16"/>
                <w:szCs w:val="16"/>
              </w:rPr>
              <w:t>31</w:t>
            </w:r>
            <w:r w:rsidRPr="00444643">
              <w:rPr>
                <w:noProof/>
                <w:webHidden/>
                <w:sz w:val="16"/>
                <w:szCs w:val="16"/>
              </w:rPr>
              <w:fldChar w:fldCharType="end"/>
            </w:r>
          </w:hyperlink>
        </w:p>
        <w:p w14:paraId="60D1D354" w14:textId="6382FF81" w:rsidR="00444643" w:rsidRPr="00444643" w:rsidRDefault="00444643">
          <w:pPr>
            <w:pStyle w:val="TM2"/>
            <w:tabs>
              <w:tab w:val="right" w:leader="dot" w:pos="9062"/>
            </w:tabs>
            <w:rPr>
              <w:rFonts w:eastAsiaTheme="minorEastAsia"/>
              <w:b w:val="0"/>
              <w:bCs w:val="0"/>
              <w:noProof/>
              <w:sz w:val="16"/>
              <w:szCs w:val="16"/>
              <w:lang w:eastAsia="fr-FR"/>
            </w:rPr>
          </w:pPr>
          <w:hyperlink w:anchor="_Toc200667542" w:history="1">
            <w:r w:rsidRPr="00444643">
              <w:rPr>
                <w:rStyle w:val="Lienhypertexte"/>
                <w:noProof/>
                <w:sz w:val="16"/>
                <w:szCs w:val="16"/>
              </w:rPr>
              <w:t>Moyens utiliser pour atteindre les objectifs des missions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_Toc200667542 \h </w:instrText>
            </w:r>
            <w:r w:rsidRPr="00444643">
              <w:rPr>
                <w:noProof/>
                <w:webHidden/>
                <w:sz w:val="16"/>
                <w:szCs w:val="16"/>
              </w:rPr>
            </w:r>
            <w:r w:rsidRPr="00444643">
              <w:rPr>
                <w:noProof/>
                <w:webHidden/>
                <w:sz w:val="16"/>
                <w:szCs w:val="16"/>
              </w:rPr>
              <w:fldChar w:fldCharType="separate"/>
            </w:r>
            <w:r w:rsidRPr="00444643">
              <w:rPr>
                <w:noProof/>
                <w:webHidden/>
                <w:sz w:val="16"/>
                <w:szCs w:val="16"/>
              </w:rPr>
              <w:t>32</w:t>
            </w:r>
            <w:r w:rsidRPr="00444643">
              <w:rPr>
                <w:noProof/>
                <w:webHidden/>
                <w:sz w:val="16"/>
                <w:szCs w:val="16"/>
              </w:rPr>
              <w:fldChar w:fldCharType="end"/>
            </w:r>
          </w:hyperlink>
        </w:p>
        <w:p w14:paraId="6CA52211" w14:textId="561D1450" w:rsidR="00444643" w:rsidRPr="00444643" w:rsidRDefault="00444643">
          <w:pPr>
            <w:pStyle w:val="TM2"/>
            <w:tabs>
              <w:tab w:val="right" w:leader="dot" w:pos="9062"/>
            </w:tabs>
            <w:rPr>
              <w:rFonts w:eastAsiaTheme="minorEastAsia"/>
              <w:b w:val="0"/>
              <w:bCs w:val="0"/>
              <w:noProof/>
              <w:sz w:val="16"/>
              <w:szCs w:val="16"/>
              <w:lang w:eastAsia="fr-FR"/>
            </w:rPr>
          </w:pPr>
          <w:hyperlink w:anchor="_Toc200667543" w:history="1">
            <w:r w:rsidRPr="00444643">
              <w:rPr>
                <w:rStyle w:val="Lienhypertexte"/>
                <w:noProof/>
                <w:sz w:val="16"/>
                <w:szCs w:val="16"/>
              </w:rPr>
              <w:t>Les résultats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_Toc200667543 \h </w:instrText>
            </w:r>
            <w:r w:rsidRPr="00444643">
              <w:rPr>
                <w:noProof/>
                <w:webHidden/>
                <w:sz w:val="16"/>
                <w:szCs w:val="16"/>
              </w:rPr>
            </w:r>
            <w:r w:rsidRPr="00444643">
              <w:rPr>
                <w:noProof/>
                <w:webHidden/>
                <w:sz w:val="16"/>
                <w:szCs w:val="16"/>
              </w:rPr>
              <w:fldChar w:fldCharType="separate"/>
            </w:r>
            <w:r w:rsidRPr="00444643">
              <w:rPr>
                <w:noProof/>
                <w:webHidden/>
                <w:sz w:val="16"/>
                <w:szCs w:val="16"/>
              </w:rPr>
              <w:t>32</w:t>
            </w:r>
            <w:r w:rsidRPr="00444643">
              <w:rPr>
                <w:noProof/>
                <w:webHidden/>
                <w:sz w:val="16"/>
                <w:szCs w:val="16"/>
              </w:rPr>
              <w:fldChar w:fldCharType="end"/>
            </w:r>
          </w:hyperlink>
        </w:p>
        <w:p w14:paraId="1618DD3D" w14:textId="22D70A00" w:rsidR="00444643" w:rsidRPr="00444643" w:rsidRDefault="00444643">
          <w:pPr>
            <w:pStyle w:val="TM1"/>
            <w:tabs>
              <w:tab w:val="right" w:leader="dot" w:pos="9062"/>
            </w:tabs>
            <w:rPr>
              <w:rFonts w:eastAsiaTheme="minorEastAsia"/>
              <w:b w:val="0"/>
              <w:bCs w:val="0"/>
              <w:i w:val="0"/>
              <w:iCs w:val="0"/>
              <w:noProof/>
              <w:sz w:val="16"/>
              <w:szCs w:val="16"/>
              <w:lang w:eastAsia="fr-FR"/>
            </w:rPr>
          </w:pPr>
          <w:hyperlink w:anchor="_Toc200667544" w:history="1">
            <w:r w:rsidRPr="00444643">
              <w:rPr>
                <w:rStyle w:val="Lienhypertexte"/>
                <w:noProof/>
                <w:sz w:val="16"/>
                <w:szCs w:val="16"/>
              </w:rPr>
              <w:t>Annexes</w:t>
            </w:r>
            <w:r w:rsidRPr="00444643">
              <w:rPr>
                <w:noProof/>
                <w:webHidden/>
                <w:sz w:val="16"/>
                <w:szCs w:val="16"/>
              </w:rPr>
              <w:tab/>
            </w:r>
            <w:r w:rsidRPr="00444643">
              <w:rPr>
                <w:noProof/>
                <w:webHidden/>
                <w:sz w:val="16"/>
                <w:szCs w:val="16"/>
              </w:rPr>
              <w:fldChar w:fldCharType="begin"/>
            </w:r>
            <w:r w:rsidRPr="00444643">
              <w:rPr>
                <w:noProof/>
                <w:webHidden/>
                <w:sz w:val="16"/>
                <w:szCs w:val="16"/>
              </w:rPr>
              <w:instrText xml:space="preserve"> PAGEREF _Toc200667544 \h </w:instrText>
            </w:r>
            <w:r w:rsidRPr="00444643">
              <w:rPr>
                <w:noProof/>
                <w:webHidden/>
                <w:sz w:val="16"/>
                <w:szCs w:val="16"/>
              </w:rPr>
            </w:r>
            <w:r w:rsidRPr="00444643">
              <w:rPr>
                <w:noProof/>
                <w:webHidden/>
                <w:sz w:val="16"/>
                <w:szCs w:val="16"/>
              </w:rPr>
              <w:fldChar w:fldCharType="separate"/>
            </w:r>
            <w:r w:rsidRPr="00444643">
              <w:rPr>
                <w:noProof/>
                <w:webHidden/>
                <w:sz w:val="16"/>
                <w:szCs w:val="16"/>
              </w:rPr>
              <w:t>33</w:t>
            </w:r>
            <w:r w:rsidRPr="00444643">
              <w:rPr>
                <w:noProof/>
                <w:webHidden/>
                <w:sz w:val="16"/>
                <w:szCs w:val="16"/>
              </w:rPr>
              <w:fldChar w:fldCharType="end"/>
            </w:r>
          </w:hyperlink>
        </w:p>
        <w:p w14:paraId="6AFC71FC" w14:textId="3CEEF4E7" w:rsidR="00775EB1" w:rsidRPr="00444643" w:rsidRDefault="00775EB1" w:rsidP="00251FD7">
          <w:r w:rsidRPr="00C32FC3">
            <w:rPr>
              <w:rFonts w:ascii="Arial" w:hAnsi="Arial" w:cs="Arial"/>
              <w:b/>
              <w:bCs/>
              <w:noProof/>
              <w:sz w:val="20"/>
              <w:szCs w:val="20"/>
            </w:rPr>
            <w:fldChar w:fldCharType="end"/>
          </w:r>
        </w:p>
      </w:sdtContent>
    </w:sdt>
    <w:p w14:paraId="64CC249E" w14:textId="0AF56D56" w:rsidR="00775EB1" w:rsidRPr="009362AB" w:rsidRDefault="00775EB1" w:rsidP="009362AB">
      <w:pPr>
        <w:pStyle w:val="Titre1"/>
        <w:spacing w:line="360" w:lineRule="auto"/>
        <w:jc w:val="center"/>
        <w:rPr>
          <w:color w:val="000000" w:themeColor="text1"/>
        </w:rPr>
      </w:pPr>
      <w:bookmarkStart w:id="1" w:name="_Toc200667512"/>
      <w:r w:rsidRPr="00F50C9E">
        <w:rPr>
          <w:color w:val="000000" w:themeColor="text1"/>
        </w:rPr>
        <w:lastRenderedPageBreak/>
        <w:t>L’introduction</w:t>
      </w:r>
      <w:bookmarkEnd w:id="1"/>
    </w:p>
    <w:p w14:paraId="58D4E750" w14:textId="77777777" w:rsidR="00123326" w:rsidRPr="00123326" w:rsidRDefault="00123326" w:rsidP="00F7360A">
      <w:pPr>
        <w:pStyle w:val="NormalWeb"/>
        <w:spacing w:line="360" w:lineRule="auto"/>
        <w:rPr>
          <w:rFonts w:ascii="Arial" w:hAnsi="Arial" w:cs="Arial"/>
          <w:color w:val="000000"/>
        </w:rPr>
      </w:pPr>
      <w:r w:rsidRPr="00123326">
        <w:rPr>
          <w:rFonts w:ascii="Arial" w:hAnsi="Arial" w:cs="Arial"/>
          <w:color w:val="000000"/>
        </w:rPr>
        <w:t>L’entreprise SLER (Solutions Landaises des Énergies Renouvelables) est spécialisée dans les économies d’énergie, avec trois grands pôles : les panneaux solaires, les pompes à chaleur et les ballons thermodynamiques. Elle a été créée en 2010. Ils ont commencé avec 3 employés, et ils sont aujourd’hui plus de 75.</w:t>
      </w:r>
    </w:p>
    <w:p w14:paraId="74A30BBB" w14:textId="0470320B" w:rsidR="00123326" w:rsidRDefault="00E87E74" w:rsidP="00F7360A">
      <w:pPr>
        <w:pStyle w:val="NormalWeb"/>
        <w:spacing w:line="360" w:lineRule="auto"/>
        <w:rPr>
          <w:rFonts w:ascii="Arial" w:hAnsi="Arial" w:cs="Arial"/>
          <w:color w:val="000000"/>
        </w:rPr>
      </w:pPr>
      <w:r w:rsidRPr="00123326">
        <w:rPr>
          <w:rFonts w:ascii="Arial" w:hAnsi="Arial" w:cs="Arial"/>
          <w:color w:val="000000"/>
        </w:rPr>
        <w:t>Son activité s’adresse principalement aux particuliers dans le Sud-Ouest de la France. Forte de plus de 7 000 installations réalisées, SLER a su se faire une place importante sur son marché, avec un chiffre d’affaires de plus de 15 millions d’euros en 2024.</w:t>
      </w:r>
    </w:p>
    <w:p w14:paraId="1BE9C7E9" w14:textId="5F3C9381" w:rsidR="00123326" w:rsidRPr="009362AB" w:rsidRDefault="00123326" w:rsidP="009362AB">
      <w:pPr>
        <w:pStyle w:val="NormalWeb"/>
        <w:spacing w:line="360" w:lineRule="auto"/>
        <w:rPr>
          <w:rFonts w:ascii="Arial" w:hAnsi="Arial" w:cs="Arial"/>
          <w:color w:val="000000"/>
        </w:rPr>
      </w:pPr>
      <w:r w:rsidRPr="00123326">
        <w:rPr>
          <w:rFonts w:ascii="Arial" w:hAnsi="Arial" w:cs="Arial"/>
          <w:color w:val="000000"/>
        </w:rPr>
        <w:t>J’ai réalisé mon stage au sein de cette entreprise car j’y avais déjà effectué mon stage de première année de BUT, ainsi que celui de deuxième année. De plus, j’y ai travaillé durant les deux derniers étés. Il était donc logique pour moi d’effectuer mon stage de fin de BUT au sein de cette entreprise.</w:t>
      </w:r>
    </w:p>
    <w:p w14:paraId="2497EF46" w14:textId="31F3AEF4" w:rsidR="00123326" w:rsidRDefault="00123326" w:rsidP="00F7360A">
      <w:pPr>
        <w:pStyle w:val="NormalWeb"/>
        <w:spacing w:line="360" w:lineRule="auto"/>
        <w:rPr>
          <w:rFonts w:ascii="Arial" w:hAnsi="Arial" w:cs="Arial"/>
          <w:color w:val="000000"/>
        </w:rPr>
      </w:pPr>
      <w:r w:rsidRPr="00123326">
        <w:rPr>
          <w:rFonts w:ascii="Arial" w:hAnsi="Arial" w:cs="Arial"/>
          <w:color w:val="000000"/>
        </w:rPr>
        <w:t>Grâce à ce stage, mon envie de travailler au sein de cette entreprise dans le futur s’est renforcée, car j’ai eu accès à des données confidentielles, ce qui m’a permis d’être pleinement intégré à l’équipe. J’envisage, à la fin de mon BUT, d’intégrer cette entreprise.</w:t>
      </w:r>
    </w:p>
    <w:p w14:paraId="330CF87D" w14:textId="6C8BA07A" w:rsidR="00123326" w:rsidRDefault="00123326" w:rsidP="00F7360A">
      <w:pPr>
        <w:pStyle w:val="NormalWeb"/>
        <w:spacing w:line="360" w:lineRule="auto"/>
        <w:rPr>
          <w:rFonts w:ascii="Arial" w:hAnsi="Arial" w:cs="Arial"/>
          <w:color w:val="000000"/>
        </w:rPr>
      </w:pPr>
      <w:r w:rsidRPr="00123326">
        <w:rPr>
          <w:rFonts w:ascii="Arial" w:hAnsi="Arial" w:cs="Arial"/>
          <w:color w:val="000000"/>
        </w:rPr>
        <w:t xml:space="preserve">J’ai pu mieux connaître l’entreprise en effectuant des tâches que je n’avais pas réalisées auparavant, comme la gestion des emplois du </w:t>
      </w:r>
      <w:r w:rsidR="00B84696" w:rsidRPr="00123326">
        <w:rPr>
          <w:rFonts w:ascii="Arial" w:hAnsi="Arial" w:cs="Arial"/>
          <w:color w:val="000000"/>
        </w:rPr>
        <w:t>temps</w:t>
      </w:r>
      <w:r w:rsidR="00B84696">
        <w:rPr>
          <w:rFonts w:ascii="Arial" w:hAnsi="Arial" w:cs="Arial"/>
          <w:color w:val="000000"/>
        </w:rPr>
        <w:t>.</w:t>
      </w:r>
      <w:r w:rsidR="00B84696" w:rsidRPr="00123326">
        <w:rPr>
          <w:rFonts w:ascii="Arial" w:hAnsi="Arial" w:cs="Arial"/>
          <w:color w:val="000000"/>
        </w:rPr>
        <w:t xml:space="preserve"> Mon</w:t>
      </w:r>
      <w:r w:rsidRPr="00123326">
        <w:rPr>
          <w:rFonts w:ascii="Arial" w:hAnsi="Arial" w:cs="Arial"/>
          <w:color w:val="000000"/>
        </w:rPr>
        <w:t xml:space="preserve"> objectif était, dans un premier temps, de prendre des rendez-vous pour les commerciaux avec des prospects, puis avec nos anciens clients.</w:t>
      </w:r>
    </w:p>
    <w:p w14:paraId="04E5E6F9" w14:textId="4398605B" w:rsidR="002A36E9" w:rsidRPr="009362AB" w:rsidRDefault="00123326" w:rsidP="009362AB">
      <w:pPr>
        <w:pStyle w:val="NormalWeb"/>
        <w:spacing w:line="360" w:lineRule="auto"/>
        <w:rPr>
          <w:rFonts w:ascii="Arial" w:hAnsi="Arial" w:cs="Arial"/>
          <w:color w:val="000000"/>
        </w:rPr>
      </w:pPr>
      <w:r w:rsidRPr="00123326">
        <w:rPr>
          <w:rFonts w:ascii="Arial" w:hAnsi="Arial" w:cs="Arial"/>
          <w:color w:val="000000"/>
        </w:rPr>
        <w:t>Le plan du mémoire est le suivant : nous commencerons par une présentation de l’entreprise, du contexte, du secteur d’activité, de ses forces et faiblesses, ainsi que de sa concurrence. Ensuite, nous aborderons la problématique, la présentation des missions, et enfin les résultats liés à cette problématique.</w:t>
      </w:r>
    </w:p>
    <w:p w14:paraId="4EDA32C9" w14:textId="4858774F" w:rsidR="007A422C" w:rsidRDefault="007A422C" w:rsidP="00F7360A">
      <w:pPr>
        <w:pStyle w:val="Titre1"/>
        <w:spacing w:line="360" w:lineRule="auto"/>
        <w:jc w:val="center"/>
        <w:rPr>
          <w:color w:val="000000" w:themeColor="text1"/>
        </w:rPr>
      </w:pPr>
      <w:bookmarkStart w:id="2" w:name="_Toc200667513"/>
      <w:r>
        <w:rPr>
          <w:color w:val="000000" w:themeColor="text1"/>
        </w:rPr>
        <w:lastRenderedPageBreak/>
        <w:t>Le marché des énergies renouvelables</w:t>
      </w:r>
      <w:bookmarkEnd w:id="2"/>
      <w:r>
        <w:rPr>
          <w:color w:val="000000" w:themeColor="text1"/>
        </w:rPr>
        <w:t xml:space="preserve"> </w:t>
      </w:r>
    </w:p>
    <w:p w14:paraId="6E3B0C13" w14:textId="77777777" w:rsidR="007A422C" w:rsidRDefault="007A422C" w:rsidP="00F7360A">
      <w:pPr>
        <w:spacing w:line="360" w:lineRule="auto"/>
      </w:pPr>
    </w:p>
    <w:p w14:paraId="4895C18D" w14:textId="2C35215A" w:rsidR="007A422C" w:rsidRPr="007A422C" w:rsidRDefault="007A422C" w:rsidP="00F7360A">
      <w:pPr>
        <w:pStyle w:val="Titre2"/>
        <w:spacing w:line="360" w:lineRule="auto"/>
        <w:rPr>
          <w:color w:val="000000" w:themeColor="text1"/>
        </w:rPr>
      </w:pPr>
      <w:bookmarkStart w:id="3" w:name="_Toc200667514"/>
      <w:r w:rsidRPr="007A422C">
        <w:rPr>
          <w:color w:val="000000" w:themeColor="text1"/>
        </w:rPr>
        <w:t>Contexte et enjeux</w:t>
      </w:r>
      <w:bookmarkEnd w:id="3"/>
    </w:p>
    <w:p w14:paraId="642A8F5E" w14:textId="77777777"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87812CB" w14:textId="77777777"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42F10DF" w14:textId="1B961665"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Le marché des énergies renouvelables (</w:t>
      </w:r>
      <w:proofErr w:type="spellStart"/>
      <w:r>
        <w:rPr>
          <w:rFonts w:ascii="Helvetica" w:hAnsi="Helvetica" w:cs="Helvetica"/>
          <w:kern w:val="0"/>
        </w:rPr>
        <w:t>EnR</w:t>
      </w:r>
      <w:proofErr w:type="spellEnd"/>
      <w:r>
        <w:rPr>
          <w:rFonts w:ascii="Helvetica" w:hAnsi="Helvetica" w:cs="Helvetica"/>
          <w:kern w:val="0"/>
        </w:rPr>
        <w:t xml:space="preserve">) connaît une croissance exponentielle à l'échelle mondiale, avec une augmentation de 10% en 2023. Face aux défis du changement climatique et de la sécurité énergétique, les </w:t>
      </w:r>
      <w:proofErr w:type="spellStart"/>
      <w:r>
        <w:rPr>
          <w:rFonts w:ascii="Helvetica" w:hAnsi="Helvetica" w:cs="Helvetica"/>
          <w:kern w:val="0"/>
        </w:rPr>
        <w:t>EnR</w:t>
      </w:r>
      <w:proofErr w:type="spellEnd"/>
      <w:r>
        <w:rPr>
          <w:rFonts w:ascii="Helvetica" w:hAnsi="Helvetica" w:cs="Helvetica"/>
          <w:kern w:val="0"/>
        </w:rPr>
        <w:t xml:space="preserve"> s’imposent comme une solution incontournable pour construire un avenir durable. La France, en s'engageant à atteindre 33% d'</w:t>
      </w:r>
      <w:proofErr w:type="spellStart"/>
      <w:r>
        <w:rPr>
          <w:rFonts w:ascii="Helvetica" w:hAnsi="Helvetica" w:cs="Helvetica"/>
          <w:kern w:val="0"/>
        </w:rPr>
        <w:t>EnR</w:t>
      </w:r>
      <w:proofErr w:type="spellEnd"/>
      <w:r>
        <w:rPr>
          <w:rFonts w:ascii="Helvetica" w:hAnsi="Helvetica" w:cs="Helvetica"/>
          <w:kern w:val="0"/>
        </w:rPr>
        <w:t xml:space="preserve"> dans sa consommation d'énergie finale d'ici 2030, se positionne comme un acteur majeur de cette transition énergétique.</w:t>
      </w:r>
    </w:p>
    <w:p w14:paraId="50309916" w14:textId="77777777"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0CA6FBE7" w14:textId="7175D31B"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 xml:space="preserve">Le marché des </w:t>
      </w:r>
      <w:proofErr w:type="spellStart"/>
      <w:r>
        <w:rPr>
          <w:rFonts w:ascii="Helvetica" w:hAnsi="Helvetica" w:cs="Helvetica"/>
          <w:kern w:val="0"/>
        </w:rPr>
        <w:t>EnR</w:t>
      </w:r>
      <w:proofErr w:type="spellEnd"/>
      <w:r>
        <w:rPr>
          <w:rFonts w:ascii="Helvetica" w:hAnsi="Helvetica" w:cs="Helvetica"/>
          <w:kern w:val="0"/>
        </w:rPr>
        <w:t xml:space="preserve"> est dominé par le solaire photovoltaïque, technologie la plus populaire et accessible.</w:t>
      </w:r>
    </w:p>
    <w:p w14:paraId="795C4C85" w14:textId="77777777"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6F05E7FE" w14:textId="77777777" w:rsidR="007A422C" w:rsidRDefault="007A422C"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Helvetica" w:hAnsi="Helvetica" w:cs="Helvetica"/>
          <w:kern w:val="0"/>
        </w:rPr>
      </w:pPr>
      <w:r>
        <w:rPr>
          <w:rFonts w:ascii="Calibri" w:hAnsi="Calibri" w:cs="Calibri"/>
          <w:kern w:val="0"/>
        </w:rPr>
        <w:t>﻿﻿</w:t>
      </w:r>
      <w:r>
        <w:rPr>
          <w:rFonts w:ascii="Helvetica" w:hAnsi="Helvetica" w:cs="Helvetica"/>
          <w:kern w:val="0"/>
        </w:rPr>
        <w:t xml:space="preserve">En 2023, les </w:t>
      </w:r>
      <w:proofErr w:type="spellStart"/>
      <w:r>
        <w:rPr>
          <w:rFonts w:ascii="Helvetica" w:hAnsi="Helvetica" w:cs="Helvetica"/>
          <w:kern w:val="0"/>
        </w:rPr>
        <w:t>EnR</w:t>
      </w:r>
      <w:proofErr w:type="spellEnd"/>
      <w:r>
        <w:rPr>
          <w:rFonts w:ascii="Helvetica" w:hAnsi="Helvetica" w:cs="Helvetica"/>
          <w:kern w:val="0"/>
        </w:rPr>
        <w:t xml:space="preserve"> ont représenté 29,7% de la production d'électricité en France, contre 27,9 % en 2022.</w:t>
      </w:r>
    </w:p>
    <w:p w14:paraId="719B04AB" w14:textId="77777777"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7D1A8BEE" w14:textId="50A1FE06"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Helvetica" w:hAnsi="Helvetica" w:cs="Helvetica"/>
          <w:kern w:val="0"/>
        </w:rPr>
      </w:pPr>
      <w:r>
        <w:rPr>
          <w:rFonts w:ascii="Helvetica" w:hAnsi="Helvetica" w:cs="Helvetica"/>
          <w:noProof/>
          <w:kern w:val="0"/>
        </w:rPr>
        <w:drawing>
          <wp:inline distT="0" distB="0" distL="0" distR="0" wp14:anchorId="6A841447" wp14:editId="26740786">
            <wp:extent cx="2009422" cy="1344045"/>
            <wp:effectExtent l="0" t="0" r="0" b="2540"/>
            <wp:docPr id="1246723143" name="Image 14" descr="Une image contenant texte, capture d’écran, cerc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23143" name="Image 14" descr="Une image contenant texte, capture d’écran, cercle, diagramm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232" cy="1354620"/>
                    </a:xfrm>
                    <a:prstGeom prst="rect">
                      <a:avLst/>
                    </a:prstGeom>
                  </pic:spPr>
                </pic:pic>
              </a:graphicData>
            </a:graphic>
          </wp:inline>
        </w:drawing>
      </w:r>
    </w:p>
    <w:p w14:paraId="7991D269" w14:textId="77777777"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7E772072" w14:textId="77777777" w:rsidR="007A422C" w:rsidRDefault="007A422C"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Helvetica" w:hAnsi="Helvetica" w:cs="Helvetica"/>
          <w:kern w:val="0"/>
        </w:rPr>
      </w:pPr>
      <w:r>
        <w:rPr>
          <w:rFonts w:ascii="Calibri" w:hAnsi="Calibri" w:cs="Calibri"/>
          <w:kern w:val="0"/>
        </w:rPr>
        <w:t>﻿﻿</w:t>
      </w:r>
      <w:r>
        <w:rPr>
          <w:rFonts w:ascii="Helvetica" w:hAnsi="Helvetica" w:cs="Helvetica"/>
          <w:kern w:val="0"/>
        </w:rPr>
        <w:t xml:space="preserve">En 2023, les </w:t>
      </w:r>
      <w:proofErr w:type="spellStart"/>
      <w:r>
        <w:rPr>
          <w:rFonts w:ascii="Helvetica" w:hAnsi="Helvetica" w:cs="Helvetica"/>
          <w:kern w:val="0"/>
        </w:rPr>
        <w:t>EnR</w:t>
      </w:r>
      <w:proofErr w:type="spellEnd"/>
      <w:r>
        <w:rPr>
          <w:rFonts w:ascii="Helvetica" w:hAnsi="Helvetica" w:cs="Helvetica"/>
          <w:kern w:val="0"/>
        </w:rPr>
        <w:t xml:space="preserve"> ont représenté 19,1% de la consommation d'énergie finale en France, contre 18,9% en 2022.</w:t>
      </w:r>
    </w:p>
    <w:p w14:paraId="7FDB0E71" w14:textId="77777777" w:rsidR="007A422C" w:rsidRDefault="007A422C"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B24A056" w14:textId="77777777" w:rsidR="007A422C" w:rsidRDefault="007A422C"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Helvetica" w:hAnsi="Helvetica" w:cs="Helvetica"/>
          <w:kern w:val="0"/>
        </w:rPr>
      </w:pPr>
      <w:r>
        <w:rPr>
          <w:rFonts w:ascii="Calibri" w:hAnsi="Calibri" w:cs="Calibri"/>
          <w:kern w:val="0"/>
        </w:rPr>
        <w:t>﻿﻿</w:t>
      </w:r>
      <w:r>
        <w:rPr>
          <w:rFonts w:ascii="Helvetica" w:hAnsi="Helvetica" w:cs="Helvetica"/>
          <w:kern w:val="0"/>
        </w:rPr>
        <w:t xml:space="preserve">La filière des </w:t>
      </w:r>
      <w:proofErr w:type="spellStart"/>
      <w:r>
        <w:rPr>
          <w:rFonts w:ascii="Helvetica" w:hAnsi="Helvetica" w:cs="Helvetica"/>
          <w:kern w:val="0"/>
        </w:rPr>
        <w:t>EnR</w:t>
      </w:r>
      <w:proofErr w:type="spellEnd"/>
      <w:r>
        <w:rPr>
          <w:rFonts w:ascii="Helvetica" w:hAnsi="Helvetica" w:cs="Helvetica"/>
          <w:kern w:val="0"/>
        </w:rPr>
        <w:t xml:space="preserve"> emploie </w:t>
      </w:r>
      <w:proofErr w:type="spellStart"/>
      <w:r>
        <w:rPr>
          <w:rFonts w:ascii="Helvetica" w:hAnsi="Helvetica" w:cs="Helvetica"/>
          <w:kern w:val="0"/>
        </w:rPr>
        <w:t>aujourd</w:t>
      </w:r>
      <w:proofErr w:type="spellEnd"/>
      <w:r>
        <w:rPr>
          <w:rFonts w:ascii="Helvetica" w:hAnsi="Helvetica" w:cs="Helvetica"/>
          <w:kern w:val="0"/>
        </w:rPr>
        <w:t xml:space="preserve"> hui 500 000 personnes en France.</w:t>
      </w:r>
    </w:p>
    <w:p w14:paraId="60482799" w14:textId="47B55C73" w:rsidR="00147F34" w:rsidRPr="009362AB" w:rsidRDefault="007A422C" w:rsidP="00F7360A">
      <w:pPr>
        <w:spacing w:line="360" w:lineRule="auto"/>
        <w:rPr>
          <w:rFonts w:ascii="Arial" w:hAnsi="Arial" w:cs="Arial"/>
        </w:rPr>
      </w:pPr>
      <w:r>
        <w:rPr>
          <w:rFonts w:ascii="Calibri" w:hAnsi="Calibri" w:cs="Calibri"/>
          <w:kern w:val="0"/>
        </w:rPr>
        <w:lastRenderedPageBreak/>
        <w:t>﻿﻿</w:t>
      </w:r>
      <w:r>
        <w:rPr>
          <w:rFonts w:ascii="Helvetica" w:hAnsi="Helvetica" w:cs="Helvetica"/>
          <w:kern w:val="0"/>
        </w:rPr>
        <w:t xml:space="preserve">En 2023, les investissements dans les </w:t>
      </w:r>
      <w:proofErr w:type="spellStart"/>
      <w:r>
        <w:rPr>
          <w:rFonts w:ascii="Helvetica" w:hAnsi="Helvetica" w:cs="Helvetica"/>
          <w:kern w:val="0"/>
        </w:rPr>
        <w:t>EnR</w:t>
      </w:r>
      <w:proofErr w:type="spellEnd"/>
      <w:r>
        <w:rPr>
          <w:rFonts w:ascii="Helvetica" w:hAnsi="Helvetica" w:cs="Helvetica"/>
          <w:kern w:val="0"/>
        </w:rPr>
        <w:t xml:space="preserve"> en France ont atteint 13,5 milliards d'euros, dont 6,5 milliards d'euros pour le solaire photovoltaïque, 3,5 milliards d'euros pour l'éolien terrestre, et 2 milliards d'euros pour l'éolien en mer.</w:t>
      </w:r>
    </w:p>
    <w:p w14:paraId="76745C94" w14:textId="1165750C" w:rsidR="007A422C" w:rsidRDefault="00147F34" w:rsidP="00F7360A">
      <w:pPr>
        <w:pStyle w:val="Titre2"/>
        <w:spacing w:line="360" w:lineRule="auto"/>
        <w:rPr>
          <w:color w:val="000000" w:themeColor="text1"/>
        </w:rPr>
      </w:pPr>
      <w:bookmarkStart w:id="4" w:name="_Toc200667515"/>
      <w:r w:rsidRPr="00147F34">
        <w:rPr>
          <w:color w:val="000000" w:themeColor="text1"/>
        </w:rPr>
        <w:t>Pestel</w:t>
      </w:r>
      <w:bookmarkEnd w:id="4"/>
    </w:p>
    <w:p w14:paraId="257AA33A" w14:textId="77777777" w:rsidR="00147F34" w:rsidRDefault="00147F34" w:rsidP="00F7360A">
      <w:pPr>
        <w:spacing w:line="360" w:lineRule="auto"/>
      </w:pPr>
    </w:p>
    <w:tbl>
      <w:tblPr>
        <w:tblStyle w:val="Grilledutableau"/>
        <w:tblW w:w="0" w:type="auto"/>
        <w:tblLook w:val="04A0" w:firstRow="1" w:lastRow="0" w:firstColumn="1" w:lastColumn="0" w:noHBand="0" w:noVBand="1"/>
      </w:tblPr>
      <w:tblGrid>
        <w:gridCol w:w="3020"/>
        <w:gridCol w:w="3021"/>
        <w:gridCol w:w="3021"/>
      </w:tblGrid>
      <w:tr w:rsidR="00147F34" w:rsidRPr="0074319A" w14:paraId="4CCAB20A" w14:textId="77777777">
        <w:tc>
          <w:tcPr>
            <w:tcW w:w="3020" w:type="dxa"/>
          </w:tcPr>
          <w:p w14:paraId="7A4F5370" w14:textId="55F95B4A" w:rsidR="00147F34" w:rsidRPr="0074319A" w:rsidRDefault="00147F34" w:rsidP="00F7360A">
            <w:pPr>
              <w:spacing w:line="360" w:lineRule="auto"/>
              <w:rPr>
                <w:rFonts w:ascii="Arial" w:hAnsi="Arial" w:cs="Arial"/>
              </w:rPr>
            </w:pPr>
          </w:p>
        </w:tc>
        <w:tc>
          <w:tcPr>
            <w:tcW w:w="3021" w:type="dxa"/>
          </w:tcPr>
          <w:p w14:paraId="5040EDA4" w14:textId="5011CD2F" w:rsidR="00147F34" w:rsidRPr="0074319A" w:rsidRDefault="00C221FB" w:rsidP="00F7360A">
            <w:pPr>
              <w:spacing w:line="360" w:lineRule="auto"/>
              <w:rPr>
                <w:rFonts w:ascii="Arial" w:hAnsi="Arial" w:cs="Arial"/>
              </w:rPr>
            </w:pPr>
            <w:r w:rsidRPr="0074319A">
              <w:rPr>
                <w:rFonts w:ascii="Arial" w:hAnsi="Arial" w:cs="Arial"/>
                <w:kern w:val="0"/>
              </w:rPr>
              <w:t>Opportunité</w:t>
            </w:r>
          </w:p>
        </w:tc>
        <w:tc>
          <w:tcPr>
            <w:tcW w:w="3021" w:type="dxa"/>
          </w:tcPr>
          <w:p w14:paraId="65E99374" w14:textId="0761A890" w:rsidR="00147F34" w:rsidRPr="0074319A" w:rsidRDefault="00C221FB" w:rsidP="00F7360A">
            <w:pPr>
              <w:spacing w:line="360" w:lineRule="auto"/>
              <w:rPr>
                <w:rFonts w:ascii="Arial" w:hAnsi="Arial" w:cs="Arial"/>
              </w:rPr>
            </w:pPr>
            <w:r w:rsidRPr="0074319A">
              <w:rPr>
                <w:rFonts w:ascii="Arial" w:hAnsi="Arial" w:cs="Arial"/>
              </w:rPr>
              <w:t xml:space="preserve">Menaces </w:t>
            </w:r>
          </w:p>
        </w:tc>
      </w:tr>
      <w:tr w:rsidR="00C221FB" w:rsidRPr="0074319A" w14:paraId="7DE59804" w14:textId="77777777">
        <w:tc>
          <w:tcPr>
            <w:tcW w:w="3020" w:type="dxa"/>
          </w:tcPr>
          <w:p w14:paraId="160B8D86" w14:textId="2CBB3259" w:rsidR="00C221FB" w:rsidRPr="0074319A" w:rsidRDefault="00C221FB" w:rsidP="00F7360A">
            <w:pPr>
              <w:spacing w:line="360" w:lineRule="auto"/>
              <w:rPr>
                <w:rFonts w:ascii="Arial" w:hAnsi="Arial" w:cs="Arial"/>
              </w:rPr>
            </w:pPr>
            <w:r w:rsidRPr="0074319A">
              <w:rPr>
                <w:rFonts w:ascii="Arial" w:hAnsi="Arial" w:cs="Arial"/>
              </w:rPr>
              <w:t>Politique</w:t>
            </w:r>
          </w:p>
        </w:tc>
        <w:tc>
          <w:tcPr>
            <w:tcW w:w="3021" w:type="dxa"/>
          </w:tcPr>
          <w:p w14:paraId="4F2E1C97" w14:textId="77777777" w:rsidR="00C221FB" w:rsidRPr="0074319A" w:rsidRDefault="00C221F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La France s'est fixée pour objectif d'atteindre la neutralité carbone d'ici 2050. Cela implique une réduction de 40% des émissions de gaz à effet de serre d'ici 2030.</w:t>
            </w:r>
          </w:p>
          <w:p w14:paraId="370BB994" w14:textId="77777777" w:rsidR="00C221FB" w:rsidRPr="0074319A" w:rsidRDefault="00C221FB" w:rsidP="00F7360A">
            <w:pPr>
              <w:spacing w:line="360" w:lineRule="auto"/>
              <w:rPr>
                <w:rFonts w:ascii="Arial" w:hAnsi="Arial" w:cs="Arial"/>
              </w:rPr>
            </w:pPr>
            <w:r w:rsidRPr="0074319A">
              <w:rPr>
                <w:rFonts w:ascii="Arial" w:hAnsi="Arial" w:cs="Arial"/>
                <w:kern w:val="0"/>
              </w:rPr>
              <w:t xml:space="preserve">La France a mis en place un cadre réglementaire favorable au développement des </w:t>
            </w:r>
            <w:proofErr w:type="spellStart"/>
            <w:r w:rsidRPr="0074319A">
              <w:rPr>
                <w:rFonts w:ascii="Arial" w:hAnsi="Arial" w:cs="Arial"/>
                <w:kern w:val="0"/>
              </w:rPr>
              <w:t>EnR</w:t>
            </w:r>
            <w:proofErr w:type="spellEnd"/>
            <w:r w:rsidRPr="0074319A">
              <w:rPr>
                <w:rFonts w:ascii="Arial" w:hAnsi="Arial" w:cs="Arial"/>
                <w:kern w:val="0"/>
              </w:rPr>
              <w:t>, avec notamment des appels d'offres et des tarifs d'achat garantis.</w:t>
            </w:r>
          </w:p>
          <w:p w14:paraId="544108DF" w14:textId="77777777" w:rsidR="00C221FB" w:rsidRPr="0074319A" w:rsidRDefault="00C221F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p>
        </w:tc>
        <w:tc>
          <w:tcPr>
            <w:tcW w:w="3021" w:type="dxa"/>
          </w:tcPr>
          <w:p w14:paraId="5DFE3FE2" w14:textId="62BD2927" w:rsidR="00C221FB" w:rsidRPr="0074319A" w:rsidRDefault="00001FE5" w:rsidP="00F7360A">
            <w:pPr>
              <w:spacing w:line="360" w:lineRule="auto"/>
              <w:rPr>
                <w:rFonts w:ascii="Arial" w:hAnsi="Arial" w:cs="Arial"/>
              </w:rPr>
            </w:pPr>
            <w:r w:rsidRPr="0074319A">
              <w:rPr>
                <w:rFonts w:ascii="Arial" w:hAnsi="Arial" w:cs="Arial"/>
                <w:kern w:val="0"/>
              </w:rPr>
              <w:t>Procédures d'autorisation longues et complexes peuvent retarder les projets d'</w:t>
            </w:r>
            <w:proofErr w:type="spellStart"/>
            <w:r w:rsidRPr="0074319A">
              <w:rPr>
                <w:rFonts w:ascii="Arial" w:hAnsi="Arial" w:cs="Arial"/>
                <w:kern w:val="0"/>
              </w:rPr>
              <w:t>EnR</w:t>
            </w:r>
            <w:proofErr w:type="spellEnd"/>
            <w:r w:rsidRPr="0074319A">
              <w:rPr>
                <w:rFonts w:ascii="Arial" w:hAnsi="Arial" w:cs="Arial"/>
                <w:kern w:val="0"/>
              </w:rPr>
              <w:t>.</w:t>
            </w:r>
          </w:p>
        </w:tc>
      </w:tr>
      <w:tr w:rsidR="00C221FB" w:rsidRPr="0074319A" w14:paraId="727F73C8" w14:textId="77777777">
        <w:tc>
          <w:tcPr>
            <w:tcW w:w="3020" w:type="dxa"/>
          </w:tcPr>
          <w:p w14:paraId="171D0EDD" w14:textId="4FB96516" w:rsidR="00C221FB" w:rsidRPr="0074319A" w:rsidRDefault="00C221FB" w:rsidP="00F7360A">
            <w:pPr>
              <w:spacing w:line="360" w:lineRule="auto"/>
              <w:rPr>
                <w:rFonts w:ascii="Arial" w:hAnsi="Arial" w:cs="Arial"/>
              </w:rPr>
            </w:pPr>
            <w:r w:rsidRPr="0074319A">
              <w:rPr>
                <w:rFonts w:ascii="Arial" w:hAnsi="Arial" w:cs="Arial"/>
              </w:rPr>
              <w:t xml:space="preserve">Économique </w:t>
            </w:r>
          </w:p>
        </w:tc>
        <w:tc>
          <w:tcPr>
            <w:tcW w:w="3021" w:type="dxa"/>
          </w:tcPr>
          <w:p w14:paraId="4CC89CA9" w14:textId="77777777" w:rsidR="00C221FB" w:rsidRPr="0074319A" w:rsidRDefault="00C221F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Augmentation rapide des investissements pour développer de nouvelles technologies et accroître la production.</w:t>
            </w:r>
          </w:p>
          <w:p w14:paraId="50CFF6F8" w14:textId="472ECCA5" w:rsidR="00C221FB" w:rsidRPr="0074319A" w:rsidRDefault="00C221FB" w:rsidP="00F7360A">
            <w:pPr>
              <w:spacing w:line="360" w:lineRule="auto"/>
              <w:rPr>
                <w:rFonts w:ascii="Arial" w:hAnsi="Arial" w:cs="Arial"/>
              </w:rPr>
            </w:pPr>
            <w:r w:rsidRPr="0074319A">
              <w:rPr>
                <w:rFonts w:ascii="Arial" w:hAnsi="Arial" w:cs="Arial"/>
                <w:kern w:val="0"/>
              </w:rPr>
              <w:t>Diminution significative du coût des énergies renouvelables</w:t>
            </w:r>
          </w:p>
        </w:tc>
        <w:tc>
          <w:tcPr>
            <w:tcW w:w="3021" w:type="dxa"/>
          </w:tcPr>
          <w:p w14:paraId="694C1788" w14:textId="77777777" w:rsidR="00001FE5" w:rsidRPr="0074319A" w:rsidRDefault="00001FE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Difficultés à prédire les prix et à garantir la rentabilité des projets d'</w:t>
            </w:r>
            <w:proofErr w:type="spellStart"/>
            <w:r w:rsidRPr="0074319A">
              <w:rPr>
                <w:rFonts w:ascii="Arial" w:hAnsi="Arial" w:cs="Arial"/>
                <w:kern w:val="0"/>
              </w:rPr>
              <w:t>EnR</w:t>
            </w:r>
            <w:proofErr w:type="spellEnd"/>
            <w:r w:rsidRPr="0074319A">
              <w:rPr>
                <w:rFonts w:ascii="Arial" w:hAnsi="Arial" w:cs="Arial"/>
                <w:kern w:val="0"/>
              </w:rPr>
              <w:t>.</w:t>
            </w:r>
          </w:p>
          <w:p w14:paraId="272F9FD7" w14:textId="77777777" w:rsidR="00001FE5" w:rsidRPr="0074319A" w:rsidRDefault="00001FE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Investissement initial important pour les projets d'</w:t>
            </w:r>
            <w:proofErr w:type="spellStart"/>
            <w:r w:rsidRPr="0074319A">
              <w:rPr>
                <w:rFonts w:ascii="Arial" w:hAnsi="Arial" w:cs="Arial"/>
                <w:kern w:val="0"/>
              </w:rPr>
              <w:t>EnR</w:t>
            </w:r>
            <w:proofErr w:type="spellEnd"/>
            <w:r w:rsidRPr="0074319A">
              <w:rPr>
                <w:rFonts w:ascii="Arial" w:hAnsi="Arial" w:cs="Arial"/>
                <w:kern w:val="0"/>
              </w:rPr>
              <w:t>.</w:t>
            </w:r>
          </w:p>
          <w:p w14:paraId="55427B42" w14:textId="6913B001" w:rsidR="00C221FB" w:rsidRPr="0074319A" w:rsidRDefault="00001FE5" w:rsidP="00F7360A">
            <w:pPr>
              <w:spacing w:line="360" w:lineRule="auto"/>
              <w:rPr>
                <w:rFonts w:ascii="Arial" w:hAnsi="Arial" w:cs="Arial"/>
              </w:rPr>
            </w:pPr>
            <w:r w:rsidRPr="0074319A">
              <w:rPr>
                <w:rFonts w:ascii="Arial" w:hAnsi="Arial" w:cs="Arial"/>
                <w:kern w:val="0"/>
              </w:rPr>
              <w:t xml:space="preserve">Réduction des investissements dans les </w:t>
            </w:r>
            <w:proofErr w:type="spellStart"/>
            <w:r w:rsidRPr="0074319A">
              <w:rPr>
                <w:rFonts w:ascii="Arial" w:hAnsi="Arial" w:cs="Arial"/>
                <w:kern w:val="0"/>
              </w:rPr>
              <w:t>EnR</w:t>
            </w:r>
            <w:proofErr w:type="spellEnd"/>
            <w:r w:rsidRPr="0074319A">
              <w:rPr>
                <w:rFonts w:ascii="Arial" w:hAnsi="Arial" w:cs="Arial"/>
                <w:kern w:val="0"/>
              </w:rPr>
              <w:t xml:space="preserve"> en période de crise.</w:t>
            </w:r>
          </w:p>
        </w:tc>
      </w:tr>
      <w:tr w:rsidR="00C221FB" w:rsidRPr="0074319A" w14:paraId="5078E389" w14:textId="77777777">
        <w:tc>
          <w:tcPr>
            <w:tcW w:w="3020" w:type="dxa"/>
          </w:tcPr>
          <w:p w14:paraId="1E89B393" w14:textId="66C913D6" w:rsidR="00C221FB" w:rsidRPr="0074319A" w:rsidRDefault="00C221FB" w:rsidP="00F7360A">
            <w:pPr>
              <w:spacing w:line="360" w:lineRule="auto"/>
              <w:rPr>
                <w:rFonts w:ascii="Arial" w:hAnsi="Arial" w:cs="Arial"/>
              </w:rPr>
            </w:pPr>
            <w:r w:rsidRPr="0074319A">
              <w:rPr>
                <w:rFonts w:ascii="Arial" w:hAnsi="Arial" w:cs="Arial"/>
              </w:rPr>
              <w:lastRenderedPageBreak/>
              <w:t xml:space="preserve">Social </w:t>
            </w:r>
          </w:p>
        </w:tc>
        <w:tc>
          <w:tcPr>
            <w:tcW w:w="3021" w:type="dxa"/>
          </w:tcPr>
          <w:p w14:paraId="49650F7C" w14:textId="77777777" w:rsidR="00C221FB" w:rsidRPr="0074319A" w:rsidRDefault="00C221F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 xml:space="preserve">78 % des Français sont favorables au développement des </w:t>
            </w:r>
            <w:proofErr w:type="spellStart"/>
            <w:r w:rsidRPr="0074319A">
              <w:rPr>
                <w:rFonts w:ascii="Arial" w:hAnsi="Arial" w:cs="Arial"/>
                <w:kern w:val="0"/>
              </w:rPr>
              <w:t>EnR</w:t>
            </w:r>
            <w:proofErr w:type="spellEnd"/>
            <w:r w:rsidRPr="0074319A">
              <w:rPr>
                <w:rFonts w:ascii="Arial" w:hAnsi="Arial" w:cs="Arial"/>
                <w:kern w:val="0"/>
              </w:rPr>
              <w:t>.</w:t>
            </w:r>
          </w:p>
          <w:p w14:paraId="23BAC1E1" w14:textId="450FF511" w:rsidR="00C221FB" w:rsidRPr="0074319A" w:rsidRDefault="00C221FB" w:rsidP="00F7360A">
            <w:pPr>
              <w:spacing w:line="360" w:lineRule="auto"/>
              <w:rPr>
                <w:rFonts w:ascii="Arial" w:hAnsi="Arial" w:cs="Arial"/>
              </w:rPr>
            </w:pPr>
            <w:r w:rsidRPr="0074319A">
              <w:rPr>
                <w:rFonts w:ascii="Arial" w:hAnsi="Arial" w:cs="Arial"/>
                <w:kern w:val="0"/>
              </w:rPr>
              <w:t xml:space="preserve">L'utilisation des </w:t>
            </w:r>
            <w:proofErr w:type="spellStart"/>
            <w:r w:rsidRPr="0074319A">
              <w:rPr>
                <w:rFonts w:ascii="Arial" w:hAnsi="Arial" w:cs="Arial"/>
                <w:kern w:val="0"/>
              </w:rPr>
              <w:t>EnR</w:t>
            </w:r>
            <w:proofErr w:type="spellEnd"/>
            <w:r w:rsidRPr="0074319A">
              <w:rPr>
                <w:rFonts w:ascii="Arial" w:hAnsi="Arial" w:cs="Arial"/>
                <w:kern w:val="0"/>
              </w:rPr>
              <w:t xml:space="preserve"> peut contribuer à réduire la pollution atmosphérique et les émissions de gaz à effet de serre, ce qui peut avoir un impact positif sur la santé publique.</w:t>
            </w:r>
          </w:p>
        </w:tc>
        <w:tc>
          <w:tcPr>
            <w:tcW w:w="3021" w:type="dxa"/>
          </w:tcPr>
          <w:p w14:paraId="60D12C12" w14:textId="1733375A" w:rsidR="00001FE5" w:rsidRPr="0074319A" w:rsidRDefault="00001FE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Problèmes d'équité sociale :</w:t>
            </w:r>
          </w:p>
          <w:p w14:paraId="53949F61" w14:textId="77777777" w:rsidR="00001FE5" w:rsidRPr="0074319A" w:rsidRDefault="00001FE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 xml:space="preserve">Accès inégal aux </w:t>
            </w:r>
            <w:proofErr w:type="spellStart"/>
            <w:r w:rsidRPr="0074319A">
              <w:rPr>
                <w:rFonts w:ascii="Arial" w:hAnsi="Arial" w:cs="Arial"/>
                <w:kern w:val="0"/>
              </w:rPr>
              <w:t>EnR</w:t>
            </w:r>
            <w:proofErr w:type="spellEnd"/>
            <w:r w:rsidRPr="0074319A">
              <w:rPr>
                <w:rFonts w:ascii="Arial" w:hAnsi="Arial" w:cs="Arial"/>
                <w:kern w:val="0"/>
              </w:rPr>
              <w:t xml:space="preserve"> et aux avantages économiques qui en découlent.</w:t>
            </w:r>
          </w:p>
          <w:p w14:paraId="4EACA669" w14:textId="271C15F5" w:rsidR="00C221FB" w:rsidRPr="0074319A" w:rsidRDefault="00001FE5" w:rsidP="00F7360A">
            <w:pPr>
              <w:spacing w:line="360" w:lineRule="auto"/>
              <w:rPr>
                <w:rFonts w:ascii="Arial" w:hAnsi="Arial" w:cs="Arial"/>
              </w:rPr>
            </w:pPr>
            <w:r w:rsidRPr="0074319A">
              <w:rPr>
                <w:rFonts w:ascii="Arial" w:hAnsi="Arial" w:cs="Arial"/>
                <w:kern w:val="0"/>
              </w:rPr>
              <w:t>Impact sur les communautés locales : Changements dans les paysages et les modes de vie.</w:t>
            </w:r>
          </w:p>
        </w:tc>
      </w:tr>
      <w:tr w:rsidR="00C221FB" w:rsidRPr="0074319A" w14:paraId="6C7BC737" w14:textId="77777777">
        <w:tc>
          <w:tcPr>
            <w:tcW w:w="3020" w:type="dxa"/>
          </w:tcPr>
          <w:p w14:paraId="48BDCCFF" w14:textId="11989676" w:rsidR="00C221FB" w:rsidRPr="0074319A" w:rsidRDefault="00C221FB" w:rsidP="00F7360A">
            <w:pPr>
              <w:spacing w:line="360" w:lineRule="auto"/>
              <w:rPr>
                <w:rFonts w:ascii="Arial" w:hAnsi="Arial" w:cs="Arial"/>
              </w:rPr>
            </w:pPr>
            <w:r w:rsidRPr="0074319A">
              <w:rPr>
                <w:rFonts w:ascii="Arial" w:hAnsi="Arial" w:cs="Arial"/>
              </w:rPr>
              <w:t xml:space="preserve">Technologique </w:t>
            </w:r>
          </w:p>
        </w:tc>
        <w:tc>
          <w:tcPr>
            <w:tcW w:w="3021" w:type="dxa"/>
          </w:tcPr>
          <w:p w14:paraId="749F6F12" w14:textId="77777777" w:rsidR="00C221FB" w:rsidRPr="0074319A" w:rsidRDefault="00C221F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L'efficacité des panneaux solaires photovoltaïques a augmenté de 20% depuis 2010</w:t>
            </w:r>
          </w:p>
          <w:p w14:paraId="346E1E64" w14:textId="2375036C" w:rsidR="00C221FB" w:rsidRPr="0074319A" w:rsidRDefault="00C221FB" w:rsidP="00F7360A">
            <w:pPr>
              <w:spacing w:line="360" w:lineRule="auto"/>
              <w:rPr>
                <w:rFonts w:ascii="Arial" w:hAnsi="Arial" w:cs="Arial"/>
              </w:rPr>
            </w:pPr>
            <w:r w:rsidRPr="0074319A">
              <w:rPr>
                <w:rFonts w:ascii="Arial" w:hAnsi="Arial" w:cs="Arial"/>
                <w:kern w:val="0"/>
              </w:rPr>
              <w:t>De nouvelles technologies d'</w:t>
            </w:r>
            <w:proofErr w:type="spellStart"/>
            <w:r w:rsidRPr="0074319A">
              <w:rPr>
                <w:rFonts w:ascii="Arial" w:hAnsi="Arial" w:cs="Arial"/>
                <w:kern w:val="0"/>
              </w:rPr>
              <w:t>EnR</w:t>
            </w:r>
            <w:proofErr w:type="spellEnd"/>
            <w:r w:rsidRPr="0074319A">
              <w:rPr>
                <w:rFonts w:ascii="Arial" w:hAnsi="Arial" w:cs="Arial"/>
                <w:kern w:val="0"/>
              </w:rPr>
              <w:t xml:space="preserve"> sont en cours de développement, telles que l'énergie solaire flottante.</w:t>
            </w:r>
          </w:p>
        </w:tc>
        <w:tc>
          <w:tcPr>
            <w:tcW w:w="3021" w:type="dxa"/>
          </w:tcPr>
          <w:p w14:paraId="30905A0B" w14:textId="77777777" w:rsidR="0074319A" w:rsidRP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 xml:space="preserve">Difficultés à financer l'innovation dans le domaine des </w:t>
            </w:r>
            <w:proofErr w:type="spellStart"/>
            <w:proofErr w:type="gramStart"/>
            <w:r w:rsidRPr="0074319A">
              <w:rPr>
                <w:rFonts w:ascii="Arial" w:hAnsi="Arial" w:cs="Arial"/>
                <w:kern w:val="0"/>
              </w:rPr>
              <w:t>EnR</w:t>
            </w:r>
            <w:proofErr w:type="spellEnd"/>
            <w:r w:rsidRPr="0074319A">
              <w:rPr>
                <w:rFonts w:ascii="Arial" w:hAnsi="Arial" w:cs="Arial"/>
                <w:kern w:val="0"/>
              </w:rPr>
              <w:t>..</w:t>
            </w:r>
            <w:proofErr w:type="gramEnd"/>
          </w:p>
          <w:p w14:paraId="7F90AE4D" w14:textId="111BCD50" w:rsidR="00C221FB" w:rsidRP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 xml:space="preserve">Risque de dépendance vis-à-vis de fournisseurs étrangers pour certaines technologies </w:t>
            </w:r>
            <w:proofErr w:type="spellStart"/>
            <w:proofErr w:type="gramStart"/>
            <w:r w:rsidRPr="0074319A">
              <w:rPr>
                <w:rFonts w:ascii="Arial" w:hAnsi="Arial" w:cs="Arial"/>
                <w:kern w:val="0"/>
              </w:rPr>
              <w:t>clés.Risque</w:t>
            </w:r>
            <w:proofErr w:type="spellEnd"/>
            <w:proofErr w:type="gramEnd"/>
            <w:r w:rsidRPr="0074319A">
              <w:rPr>
                <w:rFonts w:ascii="Arial" w:hAnsi="Arial" w:cs="Arial"/>
                <w:kern w:val="0"/>
              </w:rPr>
              <w:t xml:space="preserve"> de cyberattaque.</w:t>
            </w:r>
          </w:p>
        </w:tc>
      </w:tr>
      <w:tr w:rsidR="00C221FB" w:rsidRPr="0074319A" w14:paraId="30701D37" w14:textId="77777777">
        <w:tc>
          <w:tcPr>
            <w:tcW w:w="3020" w:type="dxa"/>
          </w:tcPr>
          <w:p w14:paraId="639683F0" w14:textId="3204ED67" w:rsidR="00C221FB" w:rsidRPr="0074319A" w:rsidRDefault="00001FE5" w:rsidP="00F7360A">
            <w:pPr>
              <w:spacing w:line="360" w:lineRule="auto"/>
              <w:rPr>
                <w:rFonts w:ascii="Arial" w:hAnsi="Arial" w:cs="Arial"/>
              </w:rPr>
            </w:pPr>
            <w:r w:rsidRPr="0074319A">
              <w:rPr>
                <w:rFonts w:ascii="Arial" w:hAnsi="Arial" w:cs="Arial"/>
              </w:rPr>
              <w:t>Écologique</w:t>
            </w:r>
            <w:r w:rsidR="00C221FB" w:rsidRPr="0074319A">
              <w:rPr>
                <w:rFonts w:ascii="Arial" w:hAnsi="Arial" w:cs="Arial"/>
              </w:rPr>
              <w:t xml:space="preserve"> </w:t>
            </w:r>
          </w:p>
        </w:tc>
        <w:tc>
          <w:tcPr>
            <w:tcW w:w="3021" w:type="dxa"/>
          </w:tcPr>
          <w:p w14:paraId="62DAAF63" w14:textId="77777777" w:rsidR="00C221FB" w:rsidRPr="0074319A" w:rsidRDefault="00C221F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 xml:space="preserve">Les </w:t>
            </w:r>
            <w:proofErr w:type="spellStart"/>
            <w:r w:rsidRPr="0074319A">
              <w:rPr>
                <w:rFonts w:ascii="Arial" w:hAnsi="Arial" w:cs="Arial"/>
                <w:kern w:val="0"/>
              </w:rPr>
              <w:t>EnR</w:t>
            </w:r>
            <w:proofErr w:type="spellEnd"/>
            <w:r w:rsidRPr="0074319A">
              <w:rPr>
                <w:rFonts w:ascii="Arial" w:hAnsi="Arial" w:cs="Arial"/>
                <w:kern w:val="0"/>
              </w:rPr>
              <w:t xml:space="preserve"> contribuent à préserver les ressources naturelles et à réduire la dépendance aux ressources fossiles.</w:t>
            </w:r>
          </w:p>
          <w:p w14:paraId="20506AE0" w14:textId="7A87595B" w:rsidR="00C221FB" w:rsidRPr="0074319A" w:rsidRDefault="00C221FB" w:rsidP="00F7360A">
            <w:pPr>
              <w:spacing w:line="360" w:lineRule="auto"/>
              <w:rPr>
                <w:rFonts w:ascii="Arial" w:hAnsi="Arial" w:cs="Arial"/>
              </w:rPr>
            </w:pPr>
            <w:r w:rsidRPr="0074319A">
              <w:rPr>
                <w:rFonts w:ascii="Arial" w:hAnsi="Arial" w:cs="Arial"/>
                <w:kern w:val="0"/>
              </w:rPr>
              <w:t>Leur utilisation contribue également à réduire la pollution atmosphérique.</w:t>
            </w:r>
          </w:p>
        </w:tc>
        <w:tc>
          <w:tcPr>
            <w:tcW w:w="3021" w:type="dxa"/>
          </w:tcPr>
          <w:p w14:paraId="4820E14D" w14:textId="0543E65C" w:rsidR="00C221FB" w:rsidRPr="0074319A" w:rsidRDefault="0074319A" w:rsidP="00F7360A">
            <w:pPr>
              <w:spacing w:line="360" w:lineRule="auto"/>
              <w:rPr>
                <w:rFonts w:ascii="Arial" w:hAnsi="Arial" w:cs="Arial"/>
              </w:rPr>
            </w:pPr>
            <w:r w:rsidRPr="0074319A">
              <w:rPr>
                <w:rFonts w:ascii="Arial" w:hAnsi="Arial" w:cs="Arial"/>
                <w:kern w:val="0"/>
              </w:rPr>
              <w:t>Impact sur la biodiversité, le paysage et l'utilisation des terres.</w:t>
            </w:r>
          </w:p>
        </w:tc>
      </w:tr>
      <w:tr w:rsidR="00C221FB" w:rsidRPr="0074319A" w14:paraId="0CEA66CD" w14:textId="77777777">
        <w:tc>
          <w:tcPr>
            <w:tcW w:w="3020" w:type="dxa"/>
          </w:tcPr>
          <w:p w14:paraId="581DA371" w14:textId="23C1C3F9" w:rsidR="00C221FB" w:rsidRPr="0074319A" w:rsidRDefault="00C221FB" w:rsidP="00F7360A">
            <w:pPr>
              <w:spacing w:line="360" w:lineRule="auto"/>
              <w:rPr>
                <w:rFonts w:ascii="Arial" w:hAnsi="Arial" w:cs="Arial"/>
              </w:rPr>
            </w:pPr>
            <w:r w:rsidRPr="0074319A">
              <w:rPr>
                <w:rFonts w:ascii="Arial" w:hAnsi="Arial" w:cs="Arial"/>
              </w:rPr>
              <w:t xml:space="preserve">Légal </w:t>
            </w:r>
          </w:p>
        </w:tc>
        <w:tc>
          <w:tcPr>
            <w:tcW w:w="3021" w:type="dxa"/>
          </w:tcPr>
          <w:p w14:paraId="308DFDCE" w14:textId="77777777" w:rsidR="00C221FB" w:rsidRPr="0074319A" w:rsidRDefault="00C221F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t xml:space="preserve">La loi relative à la transition énergétique pour la croissance verte fixe un objectif de 40 % d'énergie renouvelable </w:t>
            </w:r>
            <w:r w:rsidRPr="0074319A">
              <w:rPr>
                <w:rFonts w:ascii="Arial" w:hAnsi="Arial" w:cs="Arial"/>
                <w:kern w:val="0"/>
              </w:rPr>
              <w:lastRenderedPageBreak/>
              <w:t>dans la consommation énergétique finale française d'ici 2030.</w:t>
            </w:r>
          </w:p>
          <w:p w14:paraId="04140570" w14:textId="524E8CEB" w:rsidR="00C221FB" w:rsidRPr="0074319A" w:rsidRDefault="00C221FB" w:rsidP="00F7360A">
            <w:pPr>
              <w:spacing w:line="360" w:lineRule="auto"/>
              <w:rPr>
                <w:rFonts w:ascii="Arial" w:hAnsi="Arial" w:cs="Arial"/>
              </w:rPr>
            </w:pPr>
            <w:r w:rsidRPr="0074319A">
              <w:rPr>
                <w:rFonts w:ascii="Arial" w:hAnsi="Arial" w:cs="Arial"/>
                <w:kern w:val="0"/>
              </w:rPr>
              <w:t>Plusieurs mécanismes de soutien aux projets d'</w:t>
            </w:r>
            <w:proofErr w:type="spellStart"/>
            <w:r w:rsidRPr="0074319A">
              <w:rPr>
                <w:rFonts w:ascii="Arial" w:hAnsi="Arial" w:cs="Arial"/>
                <w:kern w:val="0"/>
              </w:rPr>
              <w:t>EnR</w:t>
            </w:r>
            <w:proofErr w:type="spellEnd"/>
            <w:r w:rsidRPr="0074319A">
              <w:rPr>
                <w:rFonts w:ascii="Arial" w:hAnsi="Arial" w:cs="Arial"/>
                <w:kern w:val="0"/>
              </w:rPr>
              <w:t>, tels que les appels d'offres et les tarifs d'achat garantis.</w:t>
            </w:r>
          </w:p>
        </w:tc>
        <w:tc>
          <w:tcPr>
            <w:tcW w:w="3021" w:type="dxa"/>
          </w:tcPr>
          <w:p w14:paraId="0871BCDC" w14:textId="77777777" w:rsidR="00001FE5" w:rsidRPr="0074319A" w:rsidRDefault="00001FE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74319A">
              <w:rPr>
                <w:rFonts w:ascii="Arial" w:hAnsi="Arial" w:cs="Arial"/>
                <w:kern w:val="0"/>
              </w:rPr>
              <w:lastRenderedPageBreak/>
              <w:t xml:space="preserve">La réglementation relative aux </w:t>
            </w:r>
            <w:proofErr w:type="spellStart"/>
            <w:r w:rsidRPr="0074319A">
              <w:rPr>
                <w:rFonts w:ascii="Arial" w:hAnsi="Arial" w:cs="Arial"/>
                <w:kern w:val="0"/>
              </w:rPr>
              <w:t>EnR</w:t>
            </w:r>
            <w:proofErr w:type="spellEnd"/>
            <w:r w:rsidRPr="0074319A">
              <w:rPr>
                <w:rFonts w:ascii="Arial" w:hAnsi="Arial" w:cs="Arial"/>
                <w:kern w:val="0"/>
              </w:rPr>
              <w:t xml:space="preserve"> peut être complexe et difficile à comprendre.</w:t>
            </w:r>
          </w:p>
          <w:p w14:paraId="0F2155EF" w14:textId="0E670197" w:rsidR="00C221FB" w:rsidRPr="0074319A" w:rsidRDefault="00001FE5" w:rsidP="00F7360A">
            <w:pPr>
              <w:spacing w:line="360" w:lineRule="auto"/>
              <w:rPr>
                <w:rFonts w:ascii="Arial" w:hAnsi="Arial" w:cs="Arial"/>
              </w:rPr>
            </w:pPr>
            <w:r w:rsidRPr="0074319A">
              <w:rPr>
                <w:rFonts w:ascii="Arial" w:hAnsi="Arial" w:cs="Arial"/>
                <w:kern w:val="0"/>
              </w:rPr>
              <w:lastRenderedPageBreak/>
              <w:t>Des litiges et des conflits peuvent survenir entre les acteurs du marché, notamment autour des projets d'</w:t>
            </w:r>
            <w:proofErr w:type="spellStart"/>
            <w:r w:rsidRPr="0074319A">
              <w:rPr>
                <w:rFonts w:ascii="Arial" w:hAnsi="Arial" w:cs="Arial"/>
                <w:kern w:val="0"/>
              </w:rPr>
              <w:t>EnR</w:t>
            </w:r>
            <w:proofErr w:type="spellEnd"/>
            <w:r w:rsidRPr="0074319A">
              <w:rPr>
                <w:rFonts w:ascii="Arial" w:hAnsi="Arial" w:cs="Arial"/>
                <w:kern w:val="0"/>
              </w:rPr>
              <w:t>.</w:t>
            </w:r>
          </w:p>
        </w:tc>
      </w:tr>
    </w:tbl>
    <w:p w14:paraId="35B600A2" w14:textId="77777777" w:rsidR="00147F34" w:rsidRPr="0074319A" w:rsidRDefault="00147F34" w:rsidP="00F7360A">
      <w:pPr>
        <w:spacing w:line="360" w:lineRule="auto"/>
        <w:rPr>
          <w:rFonts w:ascii="Arial" w:hAnsi="Arial" w:cs="Arial"/>
        </w:rPr>
      </w:pPr>
    </w:p>
    <w:p w14:paraId="6E8C2223" w14:textId="77777777" w:rsidR="00147F34" w:rsidRPr="0074319A" w:rsidRDefault="00147F34" w:rsidP="00F7360A">
      <w:pPr>
        <w:spacing w:line="360" w:lineRule="auto"/>
        <w:rPr>
          <w:rFonts w:ascii="Arial" w:hAnsi="Arial" w:cs="Arial"/>
        </w:rPr>
      </w:pPr>
    </w:p>
    <w:p w14:paraId="456D1DCF" w14:textId="0A935380" w:rsidR="00147F34" w:rsidRPr="0074319A" w:rsidRDefault="0074319A" w:rsidP="00F7360A">
      <w:pPr>
        <w:spacing w:line="360" w:lineRule="auto"/>
        <w:rPr>
          <w:rFonts w:ascii="Arial" w:hAnsi="Arial" w:cs="Arial"/>
        </w:rPr>
      </w:pPr>
      <w:r w:rsidRPr="0074319A">
        <w:rPr>
          <w:rFonts w:ascii="Arial" w:hAnsi="Arial" w:cs="Arial"/>
          <w:kern w:val="0"/>
        </w:rPr>
        <w:t xml:space="preserve">Le marché des </w:t>
      </w:r>
      <w:proofErr w:type="spellStart"/>
      <w:r w:rsidRPr="0074319A">
        <w:rPr>
          <w:rFonts w:ascii="Arial" w:hAnsi="Arial" w:cs="Arial"/>
          <w:kern w:val="0"/>
        </w:rPr>
        <w:t>EnR</w:t>
      </w:r>
      <w:proofErr w:type="spellEnd"/>
      <w:r w:rsidRPr="0074319A">
        <w:rPr>
          <w:rFonts w:ascii="Arial" w:hAnsi="Arial" w:cs="Arial"/>
          <w:kern w:val="0"/>
        </w:rPr>
        <w:t xml:space="preserve"> offre de nombreuses opportunités aux entreprises et aux investisseurs. Les données chiffrées présentées montrent que le développement des </w:t>
      </w:r>
      <w:proofErr w:type="spellStart"/>
      <w:r w:rsidRPr="0074319A">
        <w:rPr>
          <w:rFonts w:ascii="Arial" w:hAnsi="Arial" w:cs="Arial"/>
          <w:kern w:val="0"/>
        </w:rPr>
        <w:t>EnR</w:t>
      </w:r>
      <w:proofErr w:type="spellEnd"/>
      <w:r w:rsidRPr="0074319A">
        <w:rPr>
          <w:rFonts w:ascii="Arial" w:hAnsi="Arial" w:cs="Arial"/>
          <w:kern w:val="0"/>
        </w:rPr>
        <w:t xml:space="preserve"> est en bonne voie et qu'il devrait continuer à se démocratiser.</w:t>
      </w:r>
    </w:p>
    <w:p w14:paraId="33E40B8A" w14:textId="77777777" w:rsidR="00C32FC3" w:rsidRDefault="00C32FC3"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76B165CB" w14:textId="66305AD8" w:rsidR="0074319A" w:rsidRDefault="0074319A" w:rsidP="00F7360A">
      <w:pPr>
        <w:pStyle w:val="Titre2"/>
        <w:spacing w:line="360" w:lineRule="auto"/>
        <w:rPr>
          <w:color w:val="000000" w:themeColor="text1"/>
        </w:rPr>
      </w:pPr>
      <w:bookmarkStart w:id="5" w:name="_Toc200667516"/>
      <w:r w:rsidRPr="0074319A">
        <w:rPr>
          <w:color w:val="000000" w:themeColor="text1"/>
        </w:rPr>
        <w:t>Facteurs clés de succès</w:t>
      </w:r>
      <w:bookmarkEnd w:id="5"/>
    </w:p>
    <w:p w14:paraId="41A93961" w14:textId="77777777" w:rsidR="0074319A" w:rsidRPr="0074319A" w:rsidRDefault="0074319A" w:rsidP="00F7360A">
      <w:pPr>
        <w:spacing w:line="360" w:lineRule="auto"/>
      </w:pPr>
    </w:p>
    <w:p w14:paraId="0E9B0832" w14:textId="77777777" w:rsidR="0074319A" w:rsidRP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r w:rsidRPr="0074319A">
        <w:rPr>
          <w:rFonts w:ascii="Helvetica" w:hAnsi="Helvetica" w:cs="Helvetica"/>
          <w:b/>
          <w:bCs/>
          <w:kern w:val="0"/>
        </w:rPr>
        <w:t>Partenariat stratégique :</w:t>
      </w:r>
    </w:p>
    <w:p w14:paraId="6C962BC5" w14:textId="7777777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Sler est partenaire de nombreuses équipes sportives ayant une grande notoriété sur le plan départemental, régional et même national pour certaines.</w:t>
      </w:r>
    </w:p>
    <w:p w14:paraId="581A1AF4" w14:textId="4165DDB3"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 xml:space="preserve">Par exemple : Basket Landes, US Dax Rugby, Réal </w:t>
      </w:r>
      <w:proofErr w:type="spellStart"/>
      <w:r>
        <w:rPr>
          <w:rFonts w:ascii="Helvetica" w:hAnsi="Helvetica" w:cs="Helvetica"/>
          <w:kern w:val="0"/>
        </w:rPr>
        <w:t>Chalossais</w:t>
      </w:r>
      <w:proofErr w:type="spellEnd"/>
      <w:r>
        <w:rPr>
          <w:rFonts w:ascii="Helvetica" w:hAnsi="Helvetica" w:cs="Helvetica"/>
          <w:kern w:val="0"/>
        </w:rPr>
        <w:t xml:space="preserve">, </w:t>
      </w:r>
      <w:proofErr w:type="spellStart"/>
      <w:r>
        <w:rPr>
          <w:rFonts w:ascii="Helvetica" w:hAnsi="Helvetica" w:cs="Helvetica"/>
          <w:kern w:val="0"/>
        </w:rPr>
        <w:t>etc</w:t>
      </w:r>
      <w:proofErr w:type="spellEnd"/>
    </w:p>
    <w:p w14:paraId="20856F4E" w14:textId="7777777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58D02CDA" w14:textId="77777777" w:rsidR="00774DE0" w:rsidRDefault="00774DE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7C88DC2D" w14:textId="79613043" w:rsidR="0074319A" w:rsidRP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r w:rsidRPr="0074319A">
        <w:rPr>
          <w:rFonts w:ascii="Helvetica" w:hAnsi="Helvetica" w:cs="Helvetica"/>
          <w:b/>
          <w:bCs/>
          <w:kern w:val="0"/>
        </w:rPr>
        <w:t>Expertise technique :</w:t>
      </w:r>
    </w:p>
    <w:p w14:paraId="2973ACE0" w14:textId="238CEC5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Avec 1</w:t>
      </w:r>
      <w:r w:rsidR="002A36E9">
        <w:rPr>
          <w:rFonts w:ascii="Helvetica" w:hAnsi="Helvetica" w:cs="Helvetica"/>
          <w:kern w:val="0"/>
        </w:rPr>
        <w:t>8</w:t>
      </w:r>
      <w:r>
        <w:rPr>
          <w:rFonts w:ascii="Helvetica" w:hAnsi="Helvetica" w:cs="Helvetica"/>
          <w:kern w:val="0"/>
        </w:rPr>
        <w:t xml:space="preserve"> techniciens conseils, une trentaine d'installateurs qualifiés et aucune sous-traitance, les équipes de Sler peuvent apporter toute leur expertise et leurs conseils à chaque client.</w:t>
      </w:r>
    </w:p>
    <w:p w14:paraId="71903747" w14:textId="7777777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p>
    <w:p w14:paraId="7C388875" w14:textId="77777777" w:rsidR="00774DE0" w:rsidRDefault="00774DE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p>
    <w:p w14:paraId="16D9B347" w14:textId="77777777" w:rsidR="002A36E9" w:rsidRPr="0074319A" w:rsidRDefault="002A36E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p>
    <w:p w14:paraId="55BBD0E2" w14:textId="3A0BCBA4" w:rsidR="0074319A" w:rsidRP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r w:rsidRPr="0074319A">
        <w:rPr>
          <w:rFonts w:ascii="Helvetica" w:hAnsi="Helvetica" w:cs="Helvetica"/>
          <w:b/>
          <w:bCs/>
          <w:kern w:val="0"/>
        </w:rPr>
        <w:lastRenderedPageBreak/>
        <w:t>Nombre d'agences :</w:t>
      </w:r>
    </w:p>
    <w:p w14:paraId="21496132" w14:textId="6F21B16E"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 xml:space="preserve">Actuellement Sler possède 6 agences, une à </w:t>
      </w:r>
      <w:r w:rsidRPr="009C175E">
        <w:rPr>
          <w:rFonts w:ascii="Arial" w:hAnsi="Arial" w:cs="Arial"/>
          <w:kern w:val="0"/>
        </w:rPr>
        <w:t xml:space="preserve">Lesperon, Mimizan, Saint-Pierre-du-Mont, Parentis, Biganos et la dernière en date Mérignac. </w:t>
      </w:r>
      <w:r w:rsidR="009C175E" w:rsidRPr="009C175E">
        <w:rPr>
          <w:rFonts w:ascii="Arial" w:hAnsi="Arial" w:cs="Arial"/>
          <w:color w:val="000000"/>
        </w:rPr>
        <w:t>D’ici à la fin 2026 ils vont ouvrir des agences dans pays basques et à Toulouse</w:t>
      </w:r>
      <w:r w:rsidR="009C175E">
        <w:rPr>
          <w:rFonts w:ascii="Arial" w:hAnsi="Arial" w:cs="Arial"/>
          <w:color w:val="000000"/>
        </w:rPr>
        <w:t>.</w:t>
      </w:r>
    </w:p>
    <w:p w14:paraId="17226EA5" w14:textId="7777777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Cela permet à Sler de couvrir un large territoire et d'augmenter sa popularité.</w:t>
      </w:r>
    </w:p>
    <w:p w14:paraId="368F89E2" w14:textId="77777777" w:rsidR="00774DE0" w:rsidRDefault="00774DE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6EC68B42" w14:textId="48F1C0F3" w:rsidR="00774DE0" w:rsidRDefault="00774DE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noProof/>
          <w:kern w:val="0"/>
        </w:rPr>
        <w:drawing>
          <wp:inline distT="0" distB="0" distL="0" distR="0" wp14:anchorId="7D840DDB" wp14:editId="4617BF03">
            <wp:extent cx="1638300" cy="1231900"/>
            <wp:effectExtent l="0" t="0" r="0" b="0"/>
            <wp:docPr id="141111180" name="Image 1" descr="Une image contenant texte, plein air, signalisation, maga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180" name="Image 1" descr="Une image contenant texte, plein air, signalisation, magasin&#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inline>
        </w:drawing>
      </w:r>
    </w:p>
    <w:p w14:paraId="7ADB04C9" w14:textId="26F4261A" w:rsidR="00774DE0" w:rsidRDefault="00774DE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 xml:space="preserve">Agence de Parentis </w:t>
      </w:r>
    </w:p>
    <w:p w14:paraId="17B50FD4" w14:textId="77777777" w:rsidR="00774DE0" w:rsidRDefault="00774DE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2189661C" w14:textId="7777777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p>
    <w:p w14:paraId="4DDEE660" w14:textId="77777777" w:rsidR="002A36E9" w:rsidRPr="0074319A" w:rsidRDefault="002A36E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p>
    <w:p w14:paraId="1EFB5B41" w14:textId="44A5A3CA" w:rsidR="0074319A" w:rsidRP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b/>
          <w:bCs/>
          <w:kern w:val="0"/>
        </w:rPr>
      </w:pPr>
      <w:r w:rsidRPr="0074319A">
        <w:rPr>
          <w:rFonts w:ascii="Helvetica" w:hAnsi="Helvetica" w:cs="Helvetica"/>
          <w:b/>
          <w:bCs/>
          <w:kern w:val="0"/>
        </w:rPr>
        <w:t>Certifications :</w:t>
      </w:r>
    </w:p>
    <w:p w14:paraId="2BE87FA4" w14:textId="7777777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Dans ce secteur, l'obtention de certifications est primordiale.</w:t>
      </w:r>
    </w:p>
    <w:p w14:paraId="117584CE" w14:textId="77777777" w:rsidR="0074319A" w:rsidRDefault="0074319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Sler possède plusieurs agréments RGE, comme le "RGE</w:t>
      </w:r>
    </w:p>
    <w:p w14:paraId="5C3D08EC" w14:textId="64749E96" w:rsidR="0074319A" w:rsidRPr="00147F34" w:rsidRDefault="0074319A" w:rsidP="00F7360A">
      <w:pPr>
        <w:spacing w:line="360" w:lineRule="auto"/>
      </w:pPr>
      <w:r>
        <w:rPr>
          <w:rFonts w:ascii="Helvetica" w:hAnsi="Helvetica" w:cs="Helvetica"/>
          <w:kern w:val="0"/>
        </w:rPr>
        <w:t xml:space="preserve">Qualibat", "RGE </w:t>
      </w:r>
      <w:proofErr w:type="spellStart"/>
      <w:r>
        <w:rPr>
          <w:rFonts w:ascii="Helvetica" w:hAnsi="Helvetica" w:cs="Helvetica"/>
          <w:kern w:val="0"/>
        </w:rPr>
        <w:t>QualiPV</w:t>
      </w:r>
      <w:proofErr w:type="spellEnd"/>
      <w:r>
        <w:rPr>
          <w:rFonts w:ascii="Helvetica" w:hAnsi="Helvetica" w:cs="Helvetica"/>
          <w:kern w:val="0"/>
        </w:rPr>
        <w:t xml:space="preserve">" et "RGE </w:t>
      </w:r>
      <w:proofErr w:type="spellStart"/>
      <w:r>
        <w:rPr>
          <w:rFonts w:ascii="Helvetica" w:hAnsi="Helvetica" w:cs="Helvetica"/>
          <w:kern w:val="0"/>
        </w:rPr>
        <w:t>QualiPAC</w:t>
      </w:r>
      <w:proofErr w:type="spellEnd"/>
      <w:r>
        <w:rPr>
          <w:rFonts w:ascii="Helvetica" w:hAnsi="Helvetica" w:cs="Helvetica"/>
          <w:kern w:val="0"/>
        </w:rPr>
        <w:t>". Ainsi que d'autres certifications telles que "FEEBAT" "Partenaire économies d'énergie EDF".</w:t>
      </w:r>
    </w:p>
    <w:p w14:paraId="239E8D7D" w14:textId="77777777" w:rsidR="00147F34" w:rsidRDefault="00147F34" w:rsidP="00F7360A">
      <w:pPr>
        <w:spacing w:line="360" w:lineRule="auto"/>
      </w:pPr>
    </w:p>
    <w:p w14:paraId="5C1877E1" w14:textId="57E3057F" w:rsidR="00147F34" w:rsidRPr="00147F34" w:rsidRDefault="00774DE0" w:rsidP="00F7360A">
      <w:pPr>
        <w:spacing w:line="360" w:lineRule="auto"/>
      </w:pPr>
      <w:r>
        <w:rPr>
          <w:noProof/>
        </w:rPr>
        <w:drawing>
          <wp:inline distT="0" distB="0" distL="0" distR="0" wp14:anchorId="49839FC6" wp14:editId="7E6DE20A">
            <wp:extent cx="1841500" cy="1092200"/>
            <wp:effectExtent l="0" t="0" r="0" b="0"/>
            <wp:docPr id="1323999330" name="Image 2"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9330" name="Image 2" descr="Une image contenant texte, Police, logo, Graphiqu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1841500" cy="1092200"/>
                    </a:xfrm>
                    <a:prstGeom prst="rect">
                      <a:avLst/>
                    </a:prstGeom>
                  </pic:spPr>
                </pic:pic>
              </a:graphicData>
            </a:graphic>
          </wp:inline>
        </w:drawing>
      </w:r>
      <w:r>
        <w:rPr>
          <w:noProof/>
        </w:rPr>
        <w:drawing>
          <wp:inline distT="0" distB="0" distL="0" distR="0" wp14:anchorId="3B56C782" wp14:editId="588585E7">
            <wp:extent cx="1841500" cy="1092200"/>
            <wp:effectExtent l="0" t="0" r="0" b="0"/>
            <wp:docPr id="1454794630" name="Image 3"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94630" name="Image 3" descr="Une image contenant texte, Police, logo, Graphiqu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1841500" cy="1092200"/>
                    </a:xfrm>
                    <a:prstGeom prst="rect">
                      <a:avLst/>
                    </a:prstGeom>
                  </pic:spPr>
                </pic:pic>
              </a:graphicData>
            </a:graphic>
          </wp:inline>
        </w:drawing>
      </w:r>
    </w:p>
    <w:p w14:paraId="3C43189A" w14:textId="77777777" w:rsidR="007A422C" w:rsidRDefault="007A422C" w:rsidP="00F7360A">
      <w:pPr>
        <w:pStyle w:val="Titre1"/>
        <w:spacing w:line="360" w:lineRule="auto"/>
        <w:jc w:val="center"/>
        <w:rPr>
          <w:color w:val="000000" w:themeColor="text1"/>
        </w:rPr>
      </w:pPr>
    </w:p>
    <w:p w14:paraId="2410E2C5" w14:textId="77777777" w:rsidR="002A36E9" w:rsidRDefault="002A36E9" w:rsidP="00F7360A">
      <w:pPr>
        <w:spacing w:line="360" w:lineRule="auto"/>
      </w:pPr>
    </w:p>
    <w:p w14:paraId="25440FAB" w14:textId="77777777" w:rsidR="002A36E9" w:rsidRDefault="002A36E9" w:rsidP="00F7360A">
      <w:pPr>
        <w:spacing w:line="360" w:lineRule="auto"/>
      </w:pPr>
    </w:p>
    <w:p w14:paraId="0B6D3B57" w14:textId="77777777" w:rsidR="002A36E9" w:rsidRDefault="002A36E9" w:rsidP="00F7360A">
      <w:pPr>
        <w:spacing w:line="360" w:lineRule="auto"/>
      </w:pPr>
    </w:p>
    <w:p w14:paraId="3E23EACB" w14:textId="77777777" w:rsidR="002A36E9" w:rsidRPr="002A36E9" w:rsidRDefault="002A36E9" w:rsidP="00F7360A">
      <w:pPr>
        <w:pStyle w:val="Titre2"/>
        <w:spacing w:line="360" w:lineRule="auto"/>
        <w:rPr>
          <w:color w:val="000000" w:themeColor="text1"/>
        </w:rPr>
      </w:pPr>
      <w:bookmarkStart w:id="6" w:name="_Toc200667517"/>
      <w:r w:rsidRPr="002A36E9">
        <w:rPr>
          <w:color w:val="000000" w:themeColor="text1"/>
        </w:rPr>
        <w:t>Conclusion</w:t>
      </w:r>
      <w:bookmarkEnd w:id="6"/>
    </w:p>
    <w:p w14:paraId="5FDFE21F" w14:textId="77777777" w:rsidR="002A36E9" w:rsidRDefault="002A36E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02F34B7C" w14:textId="47A21716" w:rsidR="002A36E9" w:rsidRPr="002A36E9" w:rsidRDefault="002A36E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Pr>
          <w:rFonts w:ascii="Helvetica" w:hAnsi="Helvetica" w:cs="Helvetica"/>
          <w:kern w:val="0"/>
        </w:rPr>
        <w:t>L</w:t>
      </w:r>
      <w:r w:rsidRPr="002A36E9">
        <w:rPr>
          <w:rFonts w:ascii="Arial" w:hAnsi="Arial" w:cs="Arial"/>
          <w:kern w:val="0"/>
        </w:rPr>
        <w:t xml:space="preserve">e marché des </w:t>
      </w:r>
      <w:proofErr w:type="spellStart"/>
      <w:r w:rsidRPr="002A36E9">
        <w:rPr>
          <w:rFonts w:ascii="Arial" w:hAnsi="Arial" w:cs="Arial"/>
          <w:kern w:val="0"/>
        </w:rPr>
        <w:t>EnR</w:t>
      </w:r>
      <w:proofErr w:type="spellEnd"/>
      <w:r w:rsidRPr="002A36E9">
        <w:rPr>
          <w:rFonts w:ascii="Arial" w:hAnsi="Arial" w:cs="Arial"/>
          <w:kern w:val="0"/>
        </w:rPr>
        <w:t xml:space="preserve"> en France est en plein essor. Les objectifs climatiques ambitieux, les incitations gouvernementales et les technologies compétitives font de ce secteur une opportunité majeure.</w:t>
      </w:r>
    </w:p>
    <w:p w14:paraId="3984599D" w14:textId="77777777" w:rsidR="002A36E9" w:rsidRDefault="002A36E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37DC4B01" w14:textId="77777777" w:rsidR="002A36E9" w:rsidRPr="002A36E9" w:rsidRDefault="002A36E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4AA39070" w14:textId="685FAD33" w:rsidR="002A36E9" w:rsidRPr="002A36E9" w:rsidRDefault="002A36E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A36E9">
        <w:rPr>
          <w:rFonts w:ascii="Arial" w:hAnsi="Arial" w:cs="Arial"/>
          <w:kern w:val="0"/>
        </w:rPr>
        <w:t>Les facteurs clés du succès :</w:t>
      </w:r>
    </w:p>
    <w:p w14:paraId="7FE901F6" w14:textId="276FC685" w:rsidR="002A36E9" w:rsidRPr="002A36E9" w:rsidRDefault="002A36E9"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A36E9">
        <w:rPr>
          <w:rFonts w:ascii="Calibri" w:hAnsi="Calibri" w:cs="Calibri"/>
          <w:kern w:val="0"/>
        </w:rPr>
        <w:t>﻿﻿</w:t>
      </w:r>
      <w:r w:rsidRPr="002A36E9">
        <w:rPr>
          <w:rFonts w:ascii="Arial" w:hAnsi="Arial" w:cs="Arial"/>
          <w:kern w:val="0"/>
        </w:rPr>
        <w:t>Objectifs politiques : La neutralité carbone en 2050 stimule l'investissement et l'innovation.</w:t>
      </w:r>
    </w:p>
    <w:p w14:paraId="28FD3314" w14:textId="061FB184" w:rsidR="002A36E9" w:rsidRPr="002A36E9" w:rsidRDefault="002A36E9"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A36E9">
        <w:rPr>
          <w:rFonts w:ascii="Calibri" w:hAnsi="Calibri" w:cs="Calibri"/>
          <w:kern w:val="0"/>
        </w:rPr>
        <w:t>﻿﻿</w:t>
      </w:r>
      <w:r w:rsidRPr="002A36E9">
        <w:rPr>
          <w:rFonts w:ascii="Arial" w:hAnsi="Arial" w:cs="Arial"/>
          <w:kern w:val="0"/>
        </w:rPr>
        <w:t>Soutien financier : Des tarifs et des subventions attractifs accélèrent l'adoption.</w:t>
      </w:r>
    </w:p>
    <w:p w14:paraId="149D51B9" w14:textId="08E9B63A" w:rsidR="002A36E9" w:rsidRPr="002A36E9" w:rsidRDefault="002A36E9"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A36E9">
        <w:rPr>
          <w:rFonts w:ascii="Calibri" w:hAnsi="Calibri" w:cs="Calibri"/>
          <w:kern w:val="0"/>
        </w:rPr>
        <w:t>﻿﻿</w:t>
      </w:r>
      <w:r w:rsidRPr="002A36E9">
        <w:rPr>
          <w:rFonts w:ascii="Arial" w:hAnsi="Arial" w:cs="Arial"/>
          <w:kern w:val="0"/>
        </w:rPr>
        <w:t>Victoire technologique : Le coût du solaire devient de plus en plus compétitif.</w:t>
      </w:r>
    </w:p>
    <w:p w14:paraId="7254D64F" w14:textId="09007510" w:rsidR="002A36E9" w:rsidRPr="002A36E9" w:rsidRDefault="002A36E9"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A36E9">
        <w:rPr>
          <w:rFonts w:ascii="Calibri" w:hAnsi="Calibri" w:cs="Calibri"/>
          <w:kern w:val="0"/>
        </w:rPr>
        <w:t>﻿﻿</w:t>
      </w:r>
      <w:r w:rsidRPr="002A36E9">
        <w:rPr>
          <w:rFonts w:ascii="Arial" w:hAnsi="Arial" w:cs="Arial"/>
          <w:kern w:val="0"/>
        </w:rPr>
        <w:t>Vers le vert : Les consommateurs et les entreprises soucieux du climat recherchent des solutions durables.</w:t>
      </w:r>
    </w:p>
    <w:p w14:paraId="249FF467" w14:textId="77777777" w:rsidR="002A36E9" w:rsidRDefault="002A36E9" w:rsidP="00F7360A">
      <w:pPr>
        <w:spacing w:line="360" w:lineRule="auto"/>
        <w:rPr>
          <w:rFonts w:ascii="Arial" w:hAnsi="Arial" w:cs="Arial"/>
          <w:kern w:val="0"/>
        </w:rPr>
      </w:pPr>
    </w:p>
    <w:p w14:paraId="4FF2CD45" w14:textId="77777777" w:rsidR="002A36E9" w:rsidRPr="002A36E9" w:rsidRDefault="002A36E9" w:rsidP="00F7360A">
      <w:pPr>
        <w:spacing w:line="360" w:lineRule="auto"/>
        <w:rPr>
          <w:rFonts w:ascii="Arial" w:hAnsi="Arial" w:cs="Arial"/>
          <w:kern w:val="0"/>
        </w:rPr>
      </w:pPr>
    </w:p>
    <w:p w14:paraId="3BC8DA14" w14:textId="293D7962" w:rsidR="009362AB" w:rsidRDefault="002A36E9" w:rsidP="009362AB">
      <w:pPr>
        <w:spacing w:line="360" w:lineRule="auto"/>
        <w:rPr>
          <w:rFonts w:ascii="Arial" w:hAnsi="Arial" w:cs="Arial"/>
          <w:kern w:val="0"/>
        </w:rPr>
      </w:pPr>
      <w:r w:rsidRPr="002A36E9">
        <w:rPr>
          <w:rFonts w:ascii="Arial" w:hAnsi="Arial" w:cs="Arial"/>
          <w:kern w:val="0"/>
        </w:rPr>
        <w:t xml:space="preserve">L'avenir des </w:t>
      </w:r>
      <w:proofErr w:type="spellStart"/>
      <w:r w:rsidRPr="002A36E9">
        <w:rPr>
          <w:rFonts w:ascii="Arial" w:hAnsi="Arial" w:cs="Arial"/>
          <w:kern w:val="0"/>
        </w:rPr>
        <w:t>EnR</w:t>
      </w:r>
      <w:proofErr w:type="spellEnd"/>
      <w:r w:rsidRPr="002A36E9">
        <w:rPr>
          <w:rFonts w:ascii="Arial" w:hAnsi="Arial" w:cs="Arial"/>
          <w:kern w:val="0"/>
        </w:rPr>
        <w:t xml:space="preserve"> en France est prometteur. En tirant parties des forces du marché et en surmontant les défis avec une approche stratégique et centrée sur le client, les entreprises peuvent saisir cette vague verte et construire un avenir durable pour tous.</w:t>
      </w:r>
      <w:r w:rsidR="009362AB" w:rsidRPr="009362AB">
        <w:rPr>
          <w:rFonts w:ascii="Arial" w:hAnsi="Arial" w:cs="Arial"/>
          <w:noProof/>
        </w:rPr>
        <w:t xml:space="preserve"> </w:t>
      </w:r>
    </w:p>
    <w:p w14:paraId="5302650E" w14:textId="78616C82" w:rsidR="009362AB" w:rsidRPr="009362AB" w:rsidRDefault="009362AB" w:rsidP="009362AB">
      <w:pPr>
        <w:spacing w:line="360" w:lineRule="auto"/>
        <w:jc w:val="center"/>
        <w:rPr>
          <w:rFonts w:ascii="Arial" w:hAnsi="Arial" w:cs="Arial"/>
          <w:kern w:val="0"/>
        </w:rPr>
      </w:pPr>
      <w:r>
        <w:rPr>
          <w:rFonts w:ascii="Arial" w:hAnsi="Arial" w:cs="Arial"/>
          <w:noProof/>
        </w:rPr>
        <w:drawing>
          <wp:inline distT="0" distB="0" distL="0" distR="0" wp14:anchorId="577E17CD" wp14:editId="0BAE5C57">
            <wp:extent cx="2572870" cy="2205318"/>
            <wp:effectExtent l="0" t="0" r="5715" b="5080"/>
            <wp:docPr id="736502428" name="Image 1" descr="Une image contenant diagramme, ligne,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02428" name="Image 1" descr="Une image contenant diagramme, ligne, Graphique, conception&#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2615322" cy="2241706"/>
                    </a:xfrm>
                    <a:prstGeom prst="rect">
                      <a:avLst/>
                    </a:prstGeom>
                  </pic:spPr>
                </pic:pic>
              </a:graphicData>
            </a:graphic>
          </wp:inline>
        </w:drawing>
      </w:r>
      <w:bookmarkStart w:id="7" w:name="_Toc200667518"/>
    </w:p>
    <w:p w14:paraId="7958DE5A" w14:textId="1DBF67EB" w:rsidR="00BD5EEF" w:rsidRDefault="00612AA5" w:rsidP="00F7360A">
      <w:pPr>
        <w:pStyle w:val="Titre1"/>
        <w:spacing w:line="360" w:lineRule="auto"/>
        <w:jc w:val="center"/>
        <w:rPr>
          <w:color w:val="000000" w:themeColor="text1"/>
        </w:rPr>
      </w:pPr>
      <w:r w:rsidRPr="00612AA5">
        <w:rPr>
          <w:color w:val="000000" w:themeColor="text1"/>
        </w:rPr>
        <w:lastRenderedPageBreak/>
        <w:t>Présentation du groupe Butagaz</w:t>
      </w:r>
      <w:bookmarkEnd w:id="7"/>
    </w:p>
    <w:p w14:paraId="78A87C32" w14:textId="77777777" w:rsidR="00612AA5" w:rsidRPr="002E7080" w:rsidRDefault="00612AA5" w:rsidP="00F7360A">
      <w:pPr>
        <w:spacing w:line="360" w:lineRule="auto"/>
        <w:rPr>
          <w:rFonts w:ascii="Arial" w:hAnsi="Arial" w:cs="Arial"/>
        </w:rPr>
      </w:pPr>
    </w:p>
    <w:p w14:paraId="23AAE2B6" w14:textId="129B70C5" w:rsidR="00612AA5" w:rsidRPr="002E7080" w:rsidRDefault="00612AA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E7080">
        <w:rPr>
          <w:rFonts w:ascii="Arial" w:hAnsi="Arial" w:cs="Arial"/>
          <w:kern w:val="0"/>
        </w:rPr>
        <w:t>Sler est une entreprise basée à Lesperon, depuis le 13 septembre 2023 Sler est devenue une filiale du groupe Butagaz.</w:t>
      </w:r>
    </w:p>
    <w:p w14:paraId="390FAC61" w14:textId="77777777" w:rsidR="00612AA5" w:rsidRDefault="00612AA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1C89B2C4" w14:textId="77777777" w:rsidR="00612AA5" w:rsidRDefault="00612AA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174EA920" w14:textId="19D1DB5F" w:rsidR="00612AA5" w:rsidRDefault="00A74B56"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noProof/>
          <w:kern w:val="0"/>
        </w:rPr>
        <w:drawing>
          <wp:inline distT="0" distB="0" distL="0" distR="0" wp14:anchorId="22D97BB1" wp14:editId="64E53818">
            <wp:extent cx="5760720" cy="2041525"/>
            <wp:effectExtent l="0" t="0" r="5080" b="3175"/>
            <wp:docPr id="514057000" name="Image 1" descr="Une image contenant plein air, ciel, voiture, proprié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57000" name="Image 1" descr="Une image contenant plein air, ciel, voiture, propriété&#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041525"/>
                    </a:xfrm>
                    <a:prstGeom prst="rect">
                      <a:avLst/>
                    </a:prstGeom>
                  </pic:spPr>
                </pic:pic>
              </a:graphicData>
            </a:graphic>
          </wp:inline>
        </w:drawing>
      </w:r>
    </w:p>
    <w:p w14:paraId="31BF6DD0" w14:textId="77777777" w:rsidR="00612AA5" w:rsidRDefault="00612AA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8A646B4" w14:textId="77777777" w:rsidR="00612AA5" w:rsidRDefault="00612AA5"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40032C96" w14:textId="4C8C9F14" w:rsidR="002E7080" w:rsidRPr="002E7080" w:rsidRDefault="00612AA5" w:rsidP="009362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E7080">
        <w:rPr>
          <w:rFonts w:ascii="Arial" w:hAnsi="Arial" w:cs="Arial"/>
          <w:kern w:val="0"/>
        </w:rPr>
        <w:t>Butagaz, une entreprise française établie depuis 1931 et basée à Paris, se spécialise dans la distribution de gaz propane et butane ainsi que dans les solutions énergétiques pour les particuliers et les entreprises.</w:t>
      </w:r>
    </w:p>
    <w:p w14:paraId="25A2648F" w14:textId="77777777" w:rsidR="002E7080" w:rsidRPr="002E7080" w:rsidRDefault="002E7080" w:rsidP="00F7360A">
      <w:pPr>
        <w:spacing w:line="360" w:lineRule="auto"/>
        <w:rPr>
          <w:rFonts w:ascii="Arial" w:hAnsi="Arial" w:cs="Arial"/>
          <w:kern w:val="0"/>
        </w:rPr>
      </w:pPr>
    </w:p>
    <w:p w14:paraId="3356A46A" w14:textId="4A75142F" w:rsidR="00612AA5" w:rsidRPr="002E7080" w:rsidRDefault="00612AA5" w:rsidP="00F7360A">
      <w:pPr>
        <w:spacing w:line="360" w:lineRule="auto"/>
        <w:rPr>
          <w:rFonts w:ascii="Arial" w:hAnsi="Arial" w:cs="Arial"/>
        </w:rPr>
      </w:pPr>
      <w:r w:rsidRPr="002E7080">
        <w:rPr>
          <w:rFonts w:ascii="Arial" w:hAnsi="Arial" w:cs="Arial"/>
          <w:kern w:val="0"/>
        </w:rPr>
        <w:t xml:space="preserve">Leurs produits comprennent des bouteilles de gaz, des cuves de propane, et des alternatives énergétiques telles que le </w:t>
      </w:r>
      <w:proofErr w:type="spellStart"/>
      <w:r w:rsidRPr="002E7080">
        <w:rPr>
          <w:rFonts w:ascii="Arial" w:hAnsi="Arial" w:cs="Arial"/>
          <w:kern w:val="0"/>
        </w:rPr>
        <w:t>biopropane</w:t>
      </w:r>
      <w:proofErr w:type="spellEnd"/>
      <w:r w:rsidRPr="002E7080">
        <w:rPr>
          <w:rFonts w:ascii="Arial" w:hAnsi="Arial" w:cs="Arial"/>
          <w:kern w:val="0"/>
        </w:rPr>
        <w:t xml:space="preserve"> et le biogaz.</w:t>
      </w:r>
    </w:p>
    <w:p w14:paraId="3795E0FC" w14:textId="5FC33042" w:rsidR="002E7080" w:rsidRDefault="00CE44D9" w:rsidP="00F7360A">
      <w:pPr>
        <w:pStyle w:val="NormalWeb"/>
        <w:spacing w:line="360" w:lineRule="auto"/>
        <w:rPr>
          <w:rFonts w:ascii="Arial" w:hAnsi="Arial" w:cs="Arial"/>
          <w:color w:val="000000" w:themeColor="text1"/>
        </w:rPr>
      </w:pPr>
      <w:r>
        <w:rPr>
          <w:rFonts w:ascii="Arial" w:hAnsi="Arial" w:cs="Arial"/>
          <w:noProof/>
          <w:color w:val="000000" w:themeColor="text1"/>
          <w14:ligatures w14:val="standardContextual"/>
        </w:rPr>
        <w:drawing>
          <wp:inline distT="0" distB="0" distL="0" distR="0" wp14:anchorId="42773D86" wp14:editId="4FA70CD2">
            <wp:extent cx="1686397" cy="1897811"/>
            <wp:effectExtent l="0" t="0" r="3175" b="0"/>
            <wp:docPr id="1255750857" name="Image 2" descr="Une image contenant joue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50857" name="Image 2" descr="Une image contenant jouet, dessin humoristique&#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1489" cy="1903542"/>
                    </a:xfrm>
                    <a:prstGeom prst="rect">
                      <a:avLst/>
                    </a:prstGeom>
                  </pic:spPr>
                </pic:pic>
              </a:graphicData>
            </a:graphic>
          </wp:inline>
        </w:drawing>
      </w:r>
    </w:p>
    <w:p w14:paraId="6AEACFDC" w14:textId="77777777" w:rsid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28625704" w14:textId="0BE4FDD7" w:rsidR="002E7080" w:rsidRP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E7080">
        <w:rPr>
          <w:rFonts w:ascii="Arial" w:hAnsi="Arial" w:cs="Arial"/>
          <w:kern w:val="0"/>
        </w:rPr>
        <w:t>Butagaz met un fort accent sur la réduction de son impact environnemental tout en offrant des services visant à améliorer l'efficacité énergétique. Avec des millions de clients en France, l'entreprise mise sur l'innovation pour maintenir son leadership dans ce secteur.</w:t>
      </w:r>
    </w:p>
    <w:p w14:paraId="197A4A7C" w14:textId="77777777" w:rsid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1A1EB701" w14:textId="563D8EEB" w:rsid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noProof/>
          <w:kern w:val="0"/>
        </w:rPr>
        <w:drawing>
          <wp:inline distT="0" distB="0" distL="0" distR="0" wp14:anchorId="12A0A304" wp14:editId="5FA13C1C">
            <wp:extent cx="5760720" cy="2613660"/>
            <wp:effectExtent l="0" t="0" r="5080" b="2540"/>
            <wp:docPr id="1824139431" name="Image 3" descr="Une image contenant cellule solaire, habits, chaussures, énergie sola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39431" name="Image 3" descr="Une image contenant cellule solaire, habits, chaussures, énergie solair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613660"/>
                    </a:xfrm>
                    <a:prstGeom prst="rect">
                      <a:avLst/>
                    </a:prstGeom>
                  </pic:spPr>
                </pic:pic>
              </a:graphicData>
            </a:graphic>
          </wp:inline>
        </w:drawing>
      </w:r>
    </w:p>
    <w:p w14:paraId="076538FD" w14:textId="77777777" w:rsid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5FB0F6C4" w14:textId="45E1ED9B" w:rsidR="002E7080" w:rsidRP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E7080">
        <w:rPr>
          <w:rFonts w:ascii="Arial" w:hAnsi="Arial" w:cs="Arial"/>
          <w:kern w:val="0"/>
        </w:rPr>
        <w:t>En quelques chiffres c'est :</w:t>
      </w:r>
    </w:p>
    <w:p w14:paraId="16052E05" w14:textId="77777777" w:rsidR="002E7080" w:rsidRP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22F7A488" w14:textId="77777777" w:rsidR="002E7080" w:rsidRPr="002E7080" w:rsidRDefault="002E7080"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E7080">
        <w:rPr>
          <w:rFonts w:ascii="Calibri" w:hAnsi="Calibri" w:cs="Calibri"/>
          <w:kern w:val="0"/>
        </w:rPr>
        <w:t>﻿﻿</w:t>
      </w:r>
      <w:r w:rsidRPr="002E7080">
        <w:rPr>
          <w:rFonts w:ascii="Arial" w:hAnsi="Arial" w:cs="Arial"/>
          <w:kern w:val="0"/>
        </w:rPr>
        <w:t>15 millions de bouteilles de gaz vendues en</w:t>
      </w:r>
    </w:p>
    <w:p w14:paraId="116FBB64" w14:textId="77777777" w:rsidR="002E7080" w:rsidRPr="002E7080" w:rsidRDefault="002E7080"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E7080">
        <w:rPr>
          <w:rFonts w:ascii="Arial" w:hAnsi="Arial" w:cs="Arial"/>
          <w:kern w:val="0"/>
        </w:rPr>
        <w:t>France chaque année,</w:t>
      </w:r>
    </w:p>
    <w:p w14:paraId="0674B7D5" w14:textId="77777777" w:rsidR="002E7080" w:rsidRPr="002E7080" w:rsidRDefault="002E7080"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E7080">
        <w:rPr>
          <w:rFonts w:ascii="Calibri" w:hAnsi="Calibri" w:cs="Calibri"/>
          <w:kern w:val="0"/>
        </w:rPr>
        <w:t>﻿﻿</w:t>
      </w:r>
      <w:r w:rsidRPr="002E7080">
        <w:rPr>
          <w:rFonts w:ascii="Arial" w:hAnsi="Arial" w:cs="Arial"/>
          <w:kern w:val="0"/>
        </w:rPr>
        <w:t>702 575 millions d'euros de chiffre d'affaires en</w:t>
      </w:r>
      <w:r w:rsidRPr="002E7080">
        <w:rPr>
          <w:rFonts w:ascii="MS Gothic" w:eastAsia="MS Gothic" w:hAnsi="MS Gothic" w:cs="MS Gothic" w:hint="eastAsia"/>
          <w:kern w:val="0"/>
        </w:rPr>
        <w:t> </w:t>
      </w:r>
      <w:r w:rsidRPr="002E7080">
        <w:rPr>
          <w:rFonts w:ascii="Arial" w:hAnsi="Arial" w:cs="Arial"/>
          <w:kern w:val="0"/>
        </w:rPr>
        <w:t>2021,</w:t>
      </w:r>
    </w:p>
    <w:p w14:paraId="46BD2B50" w14:textId="77777777" w:rsidR="002E7080" w:rsidRPr="002E7080" w:rsidRDefault="002E7080"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E7080">
        <w:rPr>
          <w:rFonts w:ascii="Calibri" w:hAnsi="Calibri" w:cs="Calibri"/>
          <w:kern w:val="0"/>
        </w:rPr>
        <w:t>﻿﻿</w:t>
      </w:r>
      <w:r w:rsidRPr="002E7080">
        <w:rPr>
          <w:rFonts w:ascii="Arial" w:hAnsi="Arial" w:cs="Arial"/>
          <w:kern w:val="0"/>
        </w:rPr>
        <w:t>30 millions d'euros d'investissements en 2021,</w:t>
      </w:r>
    </w:p>
    <w:p w14:paraId="62337A19" w14:textId="77777777" w:rsidR="002E7080" w:rsidRPr="002E7080" w:rsidRDefault="002E7080"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E7080">
        <w:rPr>
          <w:rFonts w:ascii="Calibri" w:hAnsi="Calibri" w:cs="Calibri"/>
          <w:kern w:val="0"/>
        </w:rPr>
        <w:t>﻿﻿</w:t>
      </w:r>
      <w:r w:rsidRPr="002E7080">
        <w:rPr>
          <w:rFonts w:ascii="Arial" w:hAnsi="Arial" w:cs="Arial"/>
          <w:kern w:val="0"/>
        </w:rPr>
        <w:t>5 millions de clients pour le gaz en bouteille,</w:t>
      </w:r>
    </w:p>
    <w:p w14:paraId="6BDFE958" w14:textId="77777777" w:rsidR="002E7080" w:rsidRPr="002E7080" w:rsidRDefault="002E7080"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E7080">
        <w:rPr>
          <w:rFonts w:ascii="Calibri" w:hAnsi="Calibri" w:cs="Calibri"/>
          <w:kern w:val="0"/>
        </w:rPr>
        <w:t>﻿﻿</w:t>
      </w:r>
      <w:r w:rsidRPr="002E7080">
        <w:rPr>
          <w:rFonts w:ascii="Arial" w:hAnsi="Arial" w:cs="Arial"/>
          <w:kern w:val="0"/>
        </w:rPr>
        <w:t>250 000 clients pour le gaz en citerne,</w:t>
      </w:r>
    </w:p>
    <w:p w14:paraId="0807D420" w14:textId="77777777" w:rsidR="002E7080" w:rsidRPr="002E7080" w:rsidRDefault="002E7080"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0"/>
        <w:rPr>
          <w:rFonts w:ascii="Arial" w:hAnsi="Arial" w:cs="Arial"/>
          <w:kern w:val="0"/>
        </w:rPr>
      </w:pPr>
      <w:r w:rsidRPr="002E7080">
        <w:rPr>
          <w:rFonts w:ascii="Calibri" w:hAnsi="Calibri" w:cs="Calibri"/>
          <w:kern w:val="0"/>
        </w:rPr>
        <w:t>﻿﻿</w:t>
      </w:r>
      <w:r w:rsidRPr="002E7080">
        <w:rPr>
          <w:rFonts w:ascii="Arial" w:hAnsi="Arial" w:cs="Arial"/>
          <w:kern w:val="0"/>
        </w:rPr>
        <w:t>+ de 800 salariés, toutes filiales confondues</w:t>
      </w:r>
    </w:p>
    <w:p w14:paraId="5369686F" w14:textId="77777777" w:rsidR="002E7080" w:rsidRP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3E1D6106" w14:textId="77777777" w:rsidR="002E7080" w:rsidRP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4CEFE95C" w14:textId="77777777" w:rsidR="002E7080" w:rsidRPr="002E7080" w:rsidRDefault="002E708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41B3B3B8" w14:textId="49BF92AA" w:rsidR="00EC67C1" w:rsidRPr="009362AB" w:rsidRDefault="002E7080" w:rsidP="009362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E7080">
        <w:rPr>
          <w:rFonts w:ascii="Arial" w:hAnsi="Arial" w:cs="Arial"/>
          <w:kern w:val="0"/>
        </w:rPr>
        <w:t xml:space="preserve">Afin de s'adapter au marché de la consommation responsable le groupe Butagaz a racheté plusieurs entreprises spécialisées dans les énergies renouvelables, tels que </w:t>
      </w:r>
      <w:proofErr w:type="spellStart"/>
      <w:r w:rsidRPr="002E7080">
        <w:rPr>
          <w:rFonts w:ascii="Arial" w:hAnsi="Arial" w:cs="Arial"/>
          <w:kern w:val="0"/>
        </w:rPr>
        <w:t>Soltéa</w:t>
      </w:r>
      <w:proofErr w:type="spellEnd"/>
      <w:r w:rsidRPr="002E7080">
        <w:rPr>
          <w:rFonts w:ascii="Arial" w:hAnsi="Arial" w:cs="Arial"/>
          <w:kern w:val="0"/>
        </w:rPr>
        <w:t xml:space="preserve"> photovoltaïque, </w:t>
      </w:r>
      <w:proofErr w:type="spellStart"/>
      <w:r w:rsidRPr="002E7080">
        <w:rPr>
          <w:rFonts w:ascii="Arial" w:hAnsi="Arial" w:cs="Arial"/>
          <w:kern w:val="0"/>
        </w:rPr>
        <w:t>Solewa</w:t>
      </w:r>
      <w:proofErr w:type="spellEnd"/>
      <w:r w:rsidRPr="002E7080">
        <w:rPr>
          <w:rFonts w:ascii="Arial" w:hAnsi="Arial" w:cs="Arial"/>
          <w:kern w:val="0"/>
        </w:rPr>
        <w:t xml:space="preserve">, Sys </w:t>
      </w:r>
      <w:proofErr w:type="spellStart"/>
      <w:r w:rsidRPr="002E7080">
        <w:rPr>
          <w:rFonts w:ascii="Arial" w:hAnsi="Arial" w:cs="Arial"/>
          <w:kern w:val="0"/>
        </w:rPr>
        <w:t>EnR</w:t>
      </w:r>
      <w:proofErr w:type="spellEnd"/>
      <w:r w:rsidRPr="002E7080">
        <w:rPr>
          <w:rFonts w:ascii="Arial" w:hAnsi="Arial" w:cs="Arial"/>
          <w:kern w:val="0"/>
        </w:rPr>
        <w:t xml:space="preserve">, </w:t>
      </w:r>
      <w:proofErr w:type="spellStart"/>
      <w:r w:rsidRPr="002E7080">
        <w:rPr>
          <w:rFonts w:ascii="Arial" w:hAnsi="Arial" w:cs="Arial"/>
          <w:kern w:val="0"/>
        </w:rPr>
        <w:t>O'Sitoit</w:t>
      </w:r>
      <w:proofErr w:type="spellEnd"/>
      <w:r w:rsidRPr="002E7080">
        <w:rPr>
          <w:rFonts w:ascii="Arial" w:hAnsi="Arial" w:cs="Arial"/>
          <w:kern w:val="0"/>
        </w:rPr>
        <w:t xml:space="preserve"> et, la dernière en date, Sler.</w:t>
      </w:r>
    </w:p>
    <w:p w14:paraId="3CF6FBD6" w14:textId="7FAC619C" w:rsidR="00BD5EEF" w:rsidRPr="00BD5EEF" w:rsidRDefault="00BD5EEF" w:rsidP="00F7360A">
      <w:pPr>
        <w:pStyle w:val="Titre1"/>
        <w:spacing w:line="360" w:lineRule="auto"/>
        <w:jc w:val="center"/>
        <w:rPr>
          <w:color w:val="000000" w:themeColor="text1"/>
        </w:rPr>
      </w:pPr>
      <w:bookmarkStart w:id="8" w:name="_Toc200667519"/>
      <w:r w:rsidRPr="00BD5EEF">
        <w:rPr>
          <w:color w:val="000000" w:themeColor="text1"/>
        </w:rPr>
        <w:lastRenderedPageBreak/>
        <w:t>Présentation de l’entreprise</w:t>
      </w:r>
      <w:bookmarkEnd w:id="8"/>
    </w:p>
    <w:p w14:paraId="56ED6374"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509D2606"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60BFC03E" w14:textId="6C0D2DA6" w:rsidR="00264D3A" w:rsidRPr="00671ACB" w:rsidRDefault="00264D3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671ACB">
        <w:rPr>
          <w:rFonts w:ascii="Arial" w:hAnsi="Arial" w:cs="Arial"/>
          <w:kern w:val="0"/>
        </w:rPr>
        <w:t>Sler est une entreprise landaise située à Lesperon. Elle a été fondée en 2010 par Philippe TAPIA, actuel directeur général de l'entreprise.</w:t>
      </w:r>
    </w:p>
    <w:p w14:paraId="3008FDFC" w14:textId="77777777" w:rsidR="00264D3A" w:rsidRPr="00671ACB" w:rsidRDefault="00264D3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42D163F2" w14:textId="77777777" w:rsidR="00671ACB" w:rsidRP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373EF765" w14:textId="792EC4FD" w:rsidR="00264D3A" w:rsidRPr="00671ACB" w:rsidRDefault="00264D3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671ACB">
        <w:rPr>
          <w:rFonts w:ascii="Arial" w:hAnsi="Arial" w:cs="Arial"/>
          <w:kern w:val="0"/>
        </w:rPr>
        <w:t>Experte en solutions éco-</w:t>
      </w:r>
      <w:r w:rsidR="00251FD7" w:rsidRPr="00671ACB">
        <w:rPr>
          <w:rFonts w:ascii="Arial" w:hAnsi="Arial" w:cs="Arial"/>
          <w:kern w:val="0"/>
        </w:rPr>
        <w:t>énergétiques</w:t>
      </w:r>
      <w:r w:rsidRPr="00671ACB">
        <w:rPr>
          <w:rFonts w:ascii="Arial" w:hAnsi="Arial" w:cs="Arial"/>
          <w:kern w:val="0"/>
        </w:rPr>
        <w:t>, Sler est spécialisée dans l'installation de panneaux photovoltaïque, de climatisation, de chauffe-eau thermodynamique et de pompe à chaleur air eau.</w:t>
      </w:r>
    </w:p>
    <w:p w14:paraId="33AD9D9B" w14:textId="77777777" w:rsidR="00264D3A" w:rsidRDefault="00264D3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1B0AAC6D" w14:textId="03150A02" w:rsidR="00264D3A"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noProof/>
          <w:kern w:val="0"/>
        </w:rPr>
        <w:drawing>
          <wp:inline distT="0" distB="0" distL="0" distR="0" wp14:anchorId="592D9683" wp14:editId="3944B7FE">
            <wp:extent cx="5760720" cy="1950720"/>
            <wp:effectExtent l="0" t="0" r="5080" b="5080"/>
            <wp:docPr id="123058987" name="Image 1" descr="Une image contenant électroménager, climatiseur,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8987" name="Image 1" descr="Une image contenant électroménager, climatiseur, conception&#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60720" cy="1950720"/>
                    </a:xfrm>
                    <a:prstGeom prst="rect">
                      <a:avLst/>
                    </a:prstGeom>
                  </pic:spPr>
                </pic:pic>
              </a:graphicData>
            </a:graphic>
          </wp:inline>
        </w:drawing>
      </w:r>
    </w:p>
    <w:p w14:paraId="15063CF6"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6E24619"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479CAC35"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F07692E"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64F61979" w14:textId="77777777" w:rsidR="00264D3A" w:rsidRDefault="00264D3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05A5B49D" w14:textId="0C81913C" w:rsidR="00264D3A" w:rsidRDefault="00264D3A"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L'entreprise propose un service complet avec des démarches administratives de A à Z</w:t>
      </w:r>
      <w:r w:rsidR="00671ACB">
        <w:rPr>
          <w:rFonts w:ascii="Helvetica" w:hAnsi="Helvetica" w:cs="Helvetica"/>
          <w:kern w:val="0"/>
        </w:rPr>
        <w:t xml:space="preserve"> pour cela on a une équipe de 5 secrétaires</w:t>
      </w:r>
      <w:r>
        <w:rPr>
          <w:rFonts w:ascii="Helvetica" w:hAnsi="Helvetica" w:cs="Helvetica"/>
          <w:kern w:val="0"/>
        </w:rPr>
        <w:t xml:space="preserve"> et un suivi du début à la fin des travaux.</w:t>
      </w:r>
    </w:p>
    <w:p w14:paraId="52D094FD" w14:textId="77777777" w:rsidR="00671ACB" w:rsidRDefault="00671ACB" w:rsidP="00F7360A">
      <w:pPr>
        <w:spacing w:line="360" w:lineRule="auto"/>
        <w:rPr>
          <w:rFonts w:ascii="Helvetica" w:hAnsi="Helvetica" w:cs="Helvetica"/>
          <w:kern w:val="0"/>
        </w:rPr>
      </w:pPr>
    </w:p>
    <w:p w14:paraId="1B55386B" w14:textId="5234E8B7" w:rsidR="00775EB1" w:rsidRDefault="00264D3A" w:rsidP="00F7360A">
      <w:pPr>
        <w:spacing w:line="360" w:lineRule="auto"/>
        <w:rPr>
          <w:rFonts w:ascii="Helvetica" w:hAnsi="Helvetica" w:cs="Helvetica"/>
          <w:kern w:val="0"/>
        </w:rPr>
      </w:pPr>
      <w:r>
        <w:rPr>
          <w:rFonts w:ascii="Helvetica" w:hAnsi="Helvetica" w:cs="Helvetica"/>
          <w:kern w:val="0"/>
        </w:rPr>
        <w:t>Depuis sa fondation l'entreprise est en constante évolution et s'est installée en position de leader sur son secteur.</w:t>
      </w:r>
    </w:p>
    <w:p w14:paraId="547F0429" w14:textId="77777777" w:rsidR="00671ACB" w:rsidRDefault="00671ACB" w:rsidP="00F7360A">
      <w:pPr>
        <w:spacing w:line="360" w:lineRule="auto"/>
        <w:rPr>
          <w:rFonts w:ascii="Helvetica" w:hAnsi="Helvetica" w:cs="Helvetica"/>
          <w:kern w:val="0"/>
        </w:rPr>
      </w:pPr>
    </w:p>
    <w:p w14:paraId="077957A3" w14:textId="77777777" w:rsidR="00671ACB" w:rsidRPr="00671ACB" w:rsidRDefault="00671ACB" w:rsidP="00F7360A">
      <w:pPr>
        <w:pStyle w:val="Titre2"/>
        <w:spacing w:line="360" w:lineRule="auto"/>
        <w:rPr>
          <w:color w:val="000000" w:themeColor="text1"/>
        </w:rPr>
      </w:pPr>
      <w:bookmarkStart w:id="9" w:name="_Toc200667520"/>
      <w:r w:rsidRPr="00671ACB">
        <w:rPr>
          <w:color w:val="000000" w:themeColor="text1"/>
        </w:rPr>
        <w:lastRenderedPageBreak/>
        <w:t>Stratégie de l'entreprise</w:t>
      </w:r>
      <w:bookmarkEnd w:id="9"/>
    </w:p>
    <w:p w14:paraId="772CCD30"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5523C727" w14:textId="5AE0A528"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Sler propose ses services en majeure partie à des particuliers.</w:t>
      </w:r>
    </w:p>
    <w:p w14:paraId="589C132F"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En effet, 80% de son chiffre d'affaires est réalisé grâce à des installations chez des particuliers.</w:t>
      </w:r>
    </w:p>
    <w:p w14:paraId="03BB3005"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020C9567"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7698E11D" w14:textId="32A3AEEE"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Privilégiant la proximité, la transparence et la recommandation, beaucoup de leurs clients sont dus au</w:t>
      </w:r>
      <w:r w:rsidR="00C32FC3">
        <w:rPr>
          <w:rFonts w:ascii="Helvetica" w:hAnsi="Helvetica" w:cs="Helvetica"/>
          <w:kern w:val="0"/>
        </w:rPr>
        <w:t>x</w:t>
      </w:r>
      <w:r>
        <w:rPr>
          <w:rFonts w:ascii="Helvetica" w:hAnsi="Helvetica" w:cs="Helvetica"/>
          <w:kern w:val="0"/>
        </w:rPr>
        <w:t xml:space="preserve"> bouche</w:t>
      </w:r>
      <w:r w:rsidR="00C32FC3">
        <w:rPr>
          <w:rFonts w:ascii="Helvetica" w:hAnsi="Helvetica" w:cs="Helvetica"/>
          <w:kern w:val="0"/>
        </w:rPr>
        <w:t>s</w:t>
      </w:r>
      <w:r>
        <w:rPr>
          <w:rFonts w:ascii="Helvetica" w:hAnsi="Helvetica" w:cs="Helvetica"/>
          <w:kern w:val="0"/>
        </w:rPr>
        <w:t xml:space="preserve"> à oreille.</w:t>
      </w:r>
    </w:p>
    <w:p w14:paraId="23EC7F1B"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611D781C" w14:textId="77777777"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62011D14" w14:textId="6B4C170F" w:rsidR="00671ACB" w:rsidRDefault="00671A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La société souhaite, avec l'aide de Butagaz, devenir une franchise nationale à long terme. Pour cela, Sler compte, dans un premier temps, quadriller les Landes en ouvrant de nouvelles agences à Dax, Mont-de-Marsan, Parentis et Capbreton. Avant de se développer dans les départements voisins avec notamment Bayonne, le Bassin d'Arcachon, etc.</w:t>
      </w:r>
    </w:p>
    <w:p w14:paraId="3919CA97" w14:textId="77777777" w:rsidR="00671ACB" w:rsidRDefault="00671ACB" w:rsidP="00F7360A">
      <w:pPr>
        <w:spacing w:line="360" w:lineRule="auto"/>
        <w:rPr>
          <w:rFonts w:ascii="Helvetica" w:hAnsi="Helvetica" w:cs="Helvetica"/>
          <w:kern w:val="0"/>
        </w:rPr>
      </w:pPr>
    </w:p>
    <w:p w14:paraId="51A21DA9" w14:textId="2EC295EA" w:rsidR="00671ACB" w:rsidRDefault="00671ACB" w:rsidP="00F7360A">
      <w:pPr>
        <w:spacing w:line="360" w:lineRule="auto"/>
        <w:rPr>
          <w:rFonts w:ascii="Helvetica" w:hAnsi="Helvetica" w:cs="Helvetica"/>
          <w:kern w:val="0"/>
        </w:rPr>
      </w:pPr>
      <w:r>
        <w:rPr>
          <w:rFonts w:ascii="Helvetica" w:hAnsi="Helvetica" w:cs="Helvetica"/>
          <w:noProof/>
          <w:kern w:val="0"/>
        </w:rPr>
        <w:drawing>
          <wp:inline distT="0" distB="0" distL="0" distR="0" wp14:anchorId="79FE0ED7" wp14:editId="19CDFCFE">
            <wp:extent cx="3585411" cy="1744884"/>
            <wp:effectExtent l="0" t="0" r="0" b="0"/>
            <wp:docPr id="899970443" name="Image 2"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70443" name="Image 2" descr="Une image contenant texte, capture d’écran, diagramme, carte&#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3711" cy="1748923"/>
                    </a:xfrm>
                    <a:prstGeom prst="rect">
                      <a:avLst/>
                    </a:prstGeom>
                  </pic:spPr>
                </pic:pic>
              </a:graphicData>
            </a:graphic>
          </wp:inline>
        </w:drawing>
      </w:r>
    </w:p>
    <w:p w14:paraId="035E687A" w14:textId="77777777" w:rsidR="00671ACB" w:rsidRDefault="00671ACB" w:rsidP="00F7360A">
      <w:pPr>
        <w:spacing w:line="360" w:lineRule="auto"/>
        <w:jc w:val="right"/>
        <w:rPr>
          <w:rFonts w:ascii="Helvetica" w:hAnsi="Helvetica" w:cs="Helvetica"/>
          <w:kern w:val="0"/>
        </w:rPr>
      </w:pPr>
    </w:p>
    <w:p w14:paraId="39CFF429" w14:textId="4C7ABD99" w:rsidR="007D71EA" w:rsidRDefault="00671ACB" w:rsidP="00F7360A">
      <w:pPr>
        <w:spacing w:line="360" w:lineRule="auto"/>
        <w:rPr>
          <w:rFonts w:ascii="Helvetica" w:hAnsi="Helvetica" w:cs="Helvetica"/>
          <w:kern w:val="0"/>
        </w:rPr>
      </w:pPr>
      <w:r>
        <w:rPr>
          <w:rFonts w:ascii="Helvetica" w:hAnsi="Helvetica" w:cs="Helvetica"/>
          <w:kern w:val="0"/>
        </w:rPr>
        <w:t xml:space="preserve">Afin de développer sa notoriété, l'entreprise mise beaucoup sur les réseaux sociaux, sur de la publicité </w:t>
      </w:r>
      <w:proofErr w:type="spellStart"/>
      <w:r>
        <w:rPr>
          <w:rFonts w:ascii="Helvetica" w:hAnsi="Helvetica" w:cs="Helvetica"/>
          <w:kern w:val="0"/>
        </w:rPr>
        <w:t>print</w:t>
      </w:r>
      <w:proofErr w:type="spellEnd"/>
      <w:r>
        <w:rPr>
          <w:rFonts w:ascii="Helvetica" w:hAnsi="Helvetica" w:cs="Helvetica"/>
          <w:kern w:val="0"/>
        </w:rPr>
        <w:t>, sur des partenariats avec des associations sportives notamment et sur de la présence événementielle.</w:t>
      </w:r>
    </w:p>
    <w:p w14:paraId="5BF5CD87" w14:textId="7C8B01B6" w:rsidR="00671ACB" w:rsidRDefault="007D71EA" w:rsidP="00F7360A">
      <w:pPr>
        <w:spacing w:line="360" w:lineRule="auto"/>
      </w:pPr>
      <w:r>
        <w:rPr>
          <w:noProof/>
        </w:rPr>
        <w:lastRenderedPageBreak/>
        <w:drawing>
          <wp:inline distT="0" distB="0" distL="0" distR="0" wp14:anchorId="58A7A985" wp14:editId="1EEECEE0">
            <wp:extent cx="2081464" cy="2727792"/>
            <wp:effectExtent l="0" t="0" r="1905" b="3175"/>
            <wp:docPr id="1183272920" name="Image 3" descr="Une image contenant personne, sport, habits,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72920" name="Image 3" descr="Une image contenant personne, sport, habits, Visage humain&#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4428" cy="2797203"/>
                    </a:xfrm>
                    <a:prstGeom prst="rect">
                      <a:avLst/>
                    </a:prstGeom>
                  </pic:spPr>
                </pic:pic>
              </a:graphicData>
            </a:graphic>
          </wp:inline>
        </w:drawing>
      </w:r>
      <w:r w:rsidR="00612AA5">
        <w:t xml:space="preserve">                                            </w:t>
      </w:r>
      <w:r w:rsidR="00612AA5">
        <w:rPr>
          <w:noProof/>
        </w:rPr>
        <w:drawing>
          <wp:inline distT="0" distB="0" distL="0" distR="0" wp14:anchorId="7BCDAF88" wp14:editId="7041FB9F">
            <wp:extent cx="1974811" cy="2550361"/>
            <wp:effectExtent l="0" t="0" r="0" b="2540"/>
            <wp:docPr id="301725468" name="Image 4" descr="Une image contenant texte, Visage humain, affich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25468" name="Image 4" descr="Une image contenant texte, Visage humain, affiche, personn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6630" cy="2578539"/>
                    </a:xfrm>
                    <a:prstGeom prst="rect">
                      <a:avLst/>
                    </a:prstGeom>
                  </pic:spPr>
                </pic:pic>
              </a:graphicData>
            </a:graphic>
          </wp:inline>
        </w:drawing>
      </w:r>
    </w:p>
    <w:p w14:paraId="16E7D293" w14:textId="27F7E855" w:rsidR="00612AA5" w:rsidRPr="00612AA5" w:rsidRDefault="00612AA5" w:rsidP="00F7360A">
      <w:pPr>
        <w:pStyle w:val="Titre2"/>
        <w:spacing w:line="360" w:lineRule="auto"/>
        <w:rPr>
          <w:color w:val="000000" w:themeColor="text1"/>
        </w:rPr>
      </w:pPr>
      <w:bookmarkStart w:id="10" w:name="_Toc200667521"/>
      <w:r w:rsidRPr="00612AA5">
        <w:rPr>
          <w:color w:val="000000" w:themeColor="text1"/>
        </w:rPr>
        <w:t xml:space="preserve">Les </w:t>
      </w:r>
      <w:r w:rsidR="003A46EE" w:rsidRPr="00612AA5">
        <w:rPr>
          <w:color w:val="000000" w:themeColor="text1"/>
        </w:rPr>
        <w:t>chiffres</w:t>
      </w:r>
      <w:r w:rsidRPr="00612AA5">
        <w:rPr>
          <w:color w:val="000000" w:themeColor="text1"/>
        </w:rPr>
        <w:t xml:space="preserve"> clés</w:t>
      </w:r>
      <w:bookmarkEnd w:id="10"/>
      <w:r w:rsidRPr="00612AA5">
        <w:rPr>
          <w:color w:val="000000" w:themeColor="text1"/>
        </w:rPr>
        <w:t xml:space="preserve"> </w:t>
      </w:r>
    </w:p>
    <w:p w14:paraId="6F255585" w14:textId="77777777" w:rsidR="00612AA5" w:rsidRDefault="00612AA5" w:rsidP="00F7360A">
      <w:pPr>
        <w:spacing w:line="360" w:lineRule="auto"/>
      </w:pPr>
    </w:p>
    <w:p w14:paraId="2AAC372C" w14:textId="4BC74BE5" w:rsidR="00612AA5" w:rsidRDefault="001332A7" w:rsidP="00F7360A">
      <w:pPr>
        <w:spacing w:line="360" w:lineRule="auto"/>
      </w:pPr>
      <w:r>
        <w:t xml:space="preserve">Voici les chiffres de la société sur l’année 2023 la croissait est si important que le nombre d’employés ne fait qu’augmenter </w:t>
      </w:r>
      <w:r w:rsidR="00F96A51">
        <w:t>ils sont</w:t>
      </w:r>
      <w:r>
        <w:t xml:space="preserve"> à l’heure actuel plus de 75 </w:t>
      </w:r>
      <w:proofErr w:type="gramStart"/>
      <w:r>
        <w:t>salarié</w:t>
      </w:r>
      <w:proofErr w:type="gramEnd"/>
      <w:r>
        <w:t xml:space="preserve">. </w:t>
      </w:r>
    </w:p>
    <w:p w14:paraId="3605FE05" w14:textId="2BB71BA4" w:rsidR="007D71EA" w:rsidRDefault="00612AA5" w:rsidP="00F7360A">
      <w:pPr>
        <w:spacing w:line="360" w:lineRule="auto"/>
      </w:pPr>
      <w:r>
        <w:rPr>
          <w:noProof/>
        </w:rPr>
        <w:drawing>
          <wp:inline distT="0" distB="0" distL="0" distR="0" wp14:anchorId="03350C7A" wp14:editId="0D604FBC">
            <wp:extent cx="4313208" cy="2806057"/>
            <wp:effectExtent l="0" t="0" r="5080" b="1270"/>
            <wp:docPr id="1980931188" name="Image 5" descr="Une image contenant tex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31188" name="Image 5" descr="Une image contenant texte, Police, conception&#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4327881" cy="2815603"/>
                    </a:xfrm>
                    <a:prstGeom prst="rect">
                      <a:avLst/>
                    </a:prstGeom>
                  </pic:spPr>
                </pic:pic>
              </a:graphicData>
            </a:graphic>
          </wp:inline>
        </w:drawing>
      </w:r>
    </w:p>
    <w:p w14:paraId="3BB1380A" w14:textId="77777777" w:rsidR="003A46EE" w:rsidRPr="001332A7" w:rsidRDefault="003A46EE" w:rsidP="00F7360A">
      <w:pPr>
        <w:pStyle w:val="Titre2"/>
        <w:spacing w:line="360" w:lineRule="auto"/>
        <w:rPr>
          <w:color w:val="000000" w:themeColor="text1"/>
        </w:rPr>
      </w:pPr>
    </w:p>
    <w:p w14:paraId="7A3DFF64" w14:textId="1BC867F5" w:rsidR="001332A7" w:rsidRPr="00C32FC3" w:rsidRDefault="001332A7" w:rsidP="00F7360A">
      <w:pPr>
        <w:pStyle w:val="Titre2"/>
        <w:spacing w:line="360" w:lineRule="auto"/>
        <w:rPr>
          <w:rFonts w:ascii="Helvetica" w:hAnsi="Helvetica" w:cs="Helvetica"/>
          <w:color w:val="000000" w:themeColor="text1"/>
          <w:kern w:val="0"/>
        </w:rPr>
      </w:pPr>
      <w:bookmarkStart w:id="11" w:name="_Toc200667522"/>
      <w:r w:rsidRPr="001332A7">
        <w:rPr>
          <w:rFonts w:ascii="Helvetica" w:hAnsi="Helvetica" w:cs="Helvetica"/>
          <w:color w:val="000000" w:themeColor="text1"/>
          <w:kern w:val="0"/>
        </w:rPr>
        <w:t>Situation géographique</w:t>
      </w:r>
      <w:bookmarkEnd w:id="11"/>
    </w:p>
    <w:p w14:paraId="0B2607F8" w14:textId="776BB64F" w:rsidR="001332A7" w:rsidRDefault="001332A7" w:rsidP="00F7360A">
      <w:pPr>
        <w:spacing w:line="360" w:lineRule="auto"/>
      </w:pPr>
      <w:r>
        <w:rPr>
          <w:rFonts w:ascii="Helvetica" w:hAnsi="Helvetica" w:cs="Helvetica"/>
          <w:kern w:val="0"/>
        </w:rPr>
        <w:t>Dotées d'un large champ d'intervention, les équipes de Sler accompagnent leurs clients sur les secteurs des Landes, Gironde, des Pyrénées-Atlantiques, Lot-et-Garonne, Gers et Hautes-Pyrénées.</w:t>
      </w:r>
    </w:p>
    <w:p w14:paraId="0917B827" w14:textId="26027449" w:rsidR="000D1F5D" w:rsidRPr="00EC67C1" w:rsidRDefault="005432B5" w:rsidP="00F7360A">
      <w:pPr>
        <w:spacing w:line="360" w:lineRule="auto"/>
      </w:pPr>
      <w:r>
        <w:rPr>
          <w:noProof/>
        </w:rPr>
        <w:drawing>
          <wp:inline distT="0" distB="0" distL="0" distR="0" wp14:anchorId="7CC90362" wp14:editId="5BF7E207">
            <wp:extent cx="3483528" cy="2743200"/>
            <wp:effectExtent l="0" t="0" r="0" b="0"/>
            <wp:docPr id="785917173" name="Image 4"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17173" name="Image 4" descr="Une image contenant carte&#10;&#10;Le contenu généré par l’IA peut êtr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7998" cy="2770345"/>
                    </a:xfrm>
                    <a:prstGeom prst="rect">
                      <a:avLst/>
                    </a:prstGeom>
                  </pic:spPr>
                </pic:pic>
              </a:graphicData>
            </a:graphic>
          </wp:inline>
        </w:drawing>
      </w:r>
    </w:p>
    <w:p w14:paraId="7A9EBD49" w14:textId="6E006271" w:rsidR="001128B3" w:rsidRDefault="008C3193" w:rsidP="00F7360A">
      <w:pPr>
        <w:pStyle w:val="Titre2"/>
        <w:spacing w:line="360" w:lineRule="auto"/>
        <w:rPr>
          <w:color w:val="000000" w:themeColor="text1"/>
        </w:rPr>
      </w:pPr>
      <w:bookmarkStart w:id="12" w:name="_Toc200667523"/>
      <w:r w:rsidRPr="008C3193">
        <w:rPr>
          <w:color w:val="000000" w:themeColor="text1"/>
        </w:rPr>
        <w:t>L’organigramme</w:t>
      </w:r>
      <w:bookmarkEnd w:id="12"/>
      <w:r w:rsidRPr="008C3193">
        <w:rPr>
          <w:color w:val="000000" w:themeColor="text1"/>
        </w:rPr>
        <w:t xml:space="preserve"> </w:t>
      </w:r>
    </w:p>
    <w:p w14:paraId="22AB917E" w14:textId="5DEB9C9D" w:rsidR="008C3193" w:rsidRPr="00C07E9A" w:rsidRDefault="00C07E9A" w:rsidP="00F7360A">
      <w:pPr>
        <w:spacing w:line="360" w:lineRule="auto"/>
        <w:rPr>
          <w:rFonts w:ascii="Arial" w:hAnsi="Arial" w:cs="Arial"/>
        </w:rPr>
      </w:pPr>
      <w:r w:rsidRPr="00C07E9A">
        <w:rPr>
          <w:rFonts w:ascii="Arial" w:hAnsi="Arial" w:cs="Arial"/>
          <w:color w:val="000000"/>
        </w:rPr>
        <w:t>Voici l’organigramme de la société. Mon responsable direct était M. Bardin, le responsable de la prospection et mon tuteur de stage. Le directeur commercial veillait aussi au bon travail que je réalisais.</w:t>
      </w:r>
    </w:p>
    <w:p w14:paraId="61BB1505" w14:textId="1F4E6431" w:rsidR="008C3193" w:rsidRPr="008C3193" w:rsidRDefault="00444643" w:rsidP="00F7360A">
      <w:pPr>
        <w:spacing w:line="360" w:lineRule="auto"/>
      </w:pPr>
      <w:r>
        <w:t>Annexe 1 : Organigramme</w:t>
      </w:r>
    </w:p>
    <w:p w14:paraId="7AD16985" w14:textId="77777777" w:rsidR="001128B3" w:rsidRDefault="001128B3" w:rsidP="00F7360A">
      <w:pPr>
        <w:spacing w:line="360" w:lineRule="auto"/>
      </w:pPr>
    </w:p>
    <w:p w14:paraId="59C2ABA8" w14:textId="77777777" w:rsidR="00EA106B" w:rsidRDefault="00EA106B" w:rsidP="00F7360A">
      <w:pPr>
        <w:pStyle w:val="Titre2"/>
        <w:spacing w:line="360" w:lineRule="auto"/>
        <w:rPr>
          <w:color w:val="000000" w:themeColor="text1"/>
        </w:rPr>
      </w:pPr>
    </w:p>
    <w:p w14:paraId="28444F4A" w14:textId="6D831B7E" w:rsidR="00146D05" w:rsidRDefault="00146D05" w:rsidP="00F7360A">
      <w:pPr>
        <w:pStyle w:val="Titre2"/>
        <w:spacing w:line="360" w:lineRule="auto"/>
        <w:rPr>
          <w:color w:val="000000" w:themeColor="text1"/>
        </w:rPr>
      </w:pPr>
      <w:bookmarkStart w:id="13" w:name="_Toc200667524"/>
      <w:r w:rsidRPr="00146D05">
        <w:rPr>
          <w:color w:val="000000" w:themeColor="text1"/>
        </w:rPr>
        <w:t>Domaine d’activités commerciale</w:t>
      </w:r>
      <w:bookmarkEnd w:id="13"/>
      <w:r w:rsidRPr="00146D05">
        <w:rPr>
          <w:color w:val="000000" w:themeColor="text1"/>
        </w:rPr>
        <w:t xml:space="preserve"> </w:t>
      </w:r>
    </w:p>
    <w:p w14:paraId="66BCA141" w14:textId="77777777" w:rsidR="00EA106B" w:rsidRDefault="00EA106B" w:rsidP="00F7360A">
      <w:pPr>
        <w:spacing w:line="360" w:lineRule="auto"/>
        <w:rPr>
          <w:rFonts w:ascii="Arial" w:hAnsi="Arial" w:cs="Arial"/>
          <w:color w:val="000000"/>
        </w:rPr>
      </w:pPr>
    </w:p>
    <w:p w14:paraId="13677619" w14:textId="32CC67F3" w:rsidR="00146D05" w:rsidRDefault="00EA106B" w:rsidP="00F7360A">
      <w:pPr>
        <w:spacing w:line="360" w:lineRule="auto"/>
        <w:rPr>
          <w:rFonts w:ascii="Arial" w:hAnsi="Arial" w:cs="Arial"/>
          <w:color w:val="000000"/>
        </w:rPr>
      </w:pPr>
      <w:r w:rsidRPr="00EA106B">
        <w:rPr>
          <w:rFonts w:ascii="Arial" w:hAnsi="Arial" w:cs="Arial"/>
          <w:color w:val="000000"/>
        </w:rPr>
        <w:t xml:space="preserve">Voici tous les services que l’entreprise propose. Depuis peu, ils ont ajouté l’installation de poêles à granulés, mais ils n'ont pas encore communiqué à ce sujet, </w:t>
      </w:r>
      <w:r w:rsidRPr="00EA106B">
        <w:rPr>
          <w:rFonts w:ascii="Arial" w:hAnsi="Arial" w:cs="Arial"/>
          <w:color w:val="000000"/>
        </w:rPr>
        <w:lastRenderedPageBreak/>
        <w:t>c’est pourquoi je ne l’ai pas inclus dans le cercle. De plus, ils proposent des batteries de stockage d’électricité, que je n’ai pas ajoutées non plus, car elles font partie du service lié aux panneaux photovoltaïques.</w:t>
      </w:r>
    </w:p>
    <w:p w14:paraId="6358B4ED" w14:textId="77777777" w:rsidR="00EA106B" w:rsidRDefault="00EA106B" w:rsidP="00F7360A">
      <w:pPr>
        <w:spacing w:line="360" w:lineRule="auto"/>
        <w:rPr>
          <w:rFonts w:ascii="Arial" w:hAnsi="Arial" w:cs="Arial"/>
        </w:rPr>
      </w:pPr>
    </w:p>
    <w:p w14:paraId="0F596E28" w14:textId="77777777" w:rsidR="009B67FF" w:rsidRPr="00EA106B" w:rsidRDefault="009B67FF" w:rsidP="00F7360A">
      <w:pPr>
        <w:spacing w:line="360" w:lineRule="auto"/>
        <w:rPr>
          <w:rFonts w:ascii="Arial" w:hAnsi="Arial" w:cs="Arial"/>
        </w:rPr>
      </w:pPr>
    </w:p>
    <w:p w14:paraId="0D0A6577" w14:textId="49E1226C" w:rsidR="00146D05" w:rsidRDefault="00146D05" w:rsidP="00F7360A">
      <w:pPr>
        <w:spacing w:line="360" w:lineRule="auto"/>
      </w:pPr>
      <w:r>
        <w:rPr>
          <w:noProof/>
        </w:rPr>
        <w:drawing>
          <wp:inline distT="0" distB="0" distL="0" distR="0" wp14:anchorId="5CF25C7A" wp14:editId="0225F10C">
            <wp:extent cx="2252869" cy="1858258"/>
            <wp:effectExtent l="0" t="0" r="0" b="0"/>
            <wp:docPr id="1846712863" name="Image 6" descr="Une image contenant texte, cercl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12863" name="Image 6" descr="Une image contenant texte, cercle, capture d’écran, Police&#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2628" cy="1882804"/>
                    </a:xfrm>
                    <a:prstGeom prst="rect">
                      <a:avLst/>
                    </a:prstGeom>
                  </pic:spPr>
                </pic:pic>
              </a:graphicData>
            </a:graphic>
          </wp:inline>
        </w:drawing>
      </w:r>
    </w:p>
    <w:p w14:paraId="560C254D" w14:textId="77777777" w:rsidR="00EA106B" w:rsidRDefault="00EA106B" w:rsidP="00F7360A">
      <w:pPr>
        <w:spacing w:line="360" w:lineRule="auto"/>
      </w:pPr>
    </w:p>
    <w:p w14:paraId="2106FE93" w14:textId="77777777" w:rsidR="009B67FF" w:rsidRDefault="009B67FF" w:rsidP="00F7360A">
      <w:pPr>
        <w:spacing w:line="360" w:lineRule="auto"/>
      </w:pPr>
    </w:p>
    <w:p w14:paraId="3C4E1CAA" w14:textId="77777777" w:rsidR="009B67FF" w:rsidRDefault="009B67FF" w:rsidP="00F7360A">
      <w:pPr>
        <w:spacing w:line="360" w:lineRule="auto"/>
      </w:pPr>
    </w:p>
    <w:p w14:paraId="3BD19070" w14:textId="07F32AF6" w:rsidR="00EA106B" w:rsidRDefault="00EA106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 xml:space="preserve">Avec plus de 11 millions de chiffres d'affaires réalisés, le </w:t>
      </w:r>
      <w:r w:rsidR="00F96A51">
        <w:rPr>
          <w:rFonts w:ascii="Helvetica" w:hAnsi="Helvetica" w:cs="Helvetica"/>
          <w:kern w:val="0"/>
        </w:rPr>
        <w:t>photovoltaïque</w:t>
      </w:r>
      <w:r>
        <w:rPr>
          <w:rFonts w:ascii="Helvetica" w:hAnsi="Helvetica" w:cs="Helvetica"/>
          <w:kern w:val="0"/>
        </w:rPr>
        <w:t>, est le domaine d'activité stratégique le plus important de l'entreprise.</w:t>
      </w:r>
    </w:p>
    <w:p w14:paraId="719EED0E" w14:textId="77777777" w:rsidR="00EA106B" w:rsidRDefault="00EA106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r>
        <w:rPr>
          <w:rFonts w:ascii="Helvetica" w:hAnsi="Helvetica" w:cs="Helvetica"/>
          <w:kern w:val="0"/>
        </w:rPr>
        <w:t>Il est suivi de loin par la pose de climatisation avec plus d'1,5 million d'euros de CA, ce qui représente 10% des ventes de Sler.</w:t>
      </w:r>
    </w:p>
    <w:p w14:paraId="11BB9FAE" w14:textId="77777777" w:rsidR="004B6C46" w:rsidRDefault="004B6C46"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9C611E0" w14:textId="5896C373" w:rsidR="00EA106B" w:rsidRDefault="00F96A51" w:rsidP="00F7360A">
      <w:pPr>
        <w:spacing w:line="360" w:lineRule="auto"/>
        <w:jc w:val="center"/>
        <w:rPr>
          <w:rFonts w:ascii="Helvetica" w:hAnsi="Helvetica" w:cs="Helvetica"/>
          <w:kern w:val="0"/>
        </w:rPr>
      </w:pPr>
      <w:r>
        <w:rPr>
          <w:rFonts w:ascii="Helvetica" w:hAnsi="Helvetica" w:cs="Helvetica"/>
          <w:noProof/>
          <w:kern w:val="0"/>
        </w:rPr>
        <w:drawing>
          <wp:inline distT="0" distB="0" distL="0" distR="0" wp14:anchorId="2AD5032C" wp14:editId="5F3B5482">
            <wp:extent cx="2352364" cy="2160104"/>
            <wp:effectExtent l="0" t="0" r="0" b="0"/>
            <wp:docPr id="1891989174" name="Image 7" descr="Une image contenant cercle, capture d’écran,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89174" name="Image 7" descr="Une image contenant cercle, capture d’écran, texte, diagramme&#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5795" cy="2199986"/>
                    </a:xfrm>
                    <a:prstGeom prst="rect">
                      <a:avLst/>
                    </a:prstGeom>
                  </pic:spPr>
                </pic:pic>
              </a:graphicData>
            </a:graphic>
          </wp:inline>
        </w:drawing>
      </w:r>
    </w:p>
    <w:p w14:paraId="4CF802D0" w14:textId="77777777" w:rsidR="004B6C46" w:rsidRDefault="004B6C46" w:rsidP="00F7360A">
      <w:pPr>
        <w:spacing w:line="360" w:lineRule="auto"/>
        <w:rPr>
          <w:rFonts w:ascii="Helvetica" w:hAnsi="Helvetica" w:cs="Helvetica"/>
          <w:kern w:val="0"/>
        </w:rPr>
      </w:pPr>
    </w:p>
    <w:p w14:paraId="0CD38E30" w14:textId="1B97F209" w:rsidR="009B67FF" w:rsidRPr="009C07EC" w:rsidRDefault="00EA106B" w:rsidP="009C07EC">
      <w:pPr>
        <w:spacing w:line="360" w:lineRule="auto"/>
        <w:rPr>
          <w:rFonts w:ascii="Helvetica" w:hAnsi="Helvetica" w:cs="Helvetica"/>
          <w:kern w:val="0"/>
        </w:rPr>
      </w:pPr>
      <w:r>
        <w:rPr>
          <w:rFonts w:ascii="Helvetica" w:hAnsi="Helvetica" w:cs="Helvetica"/>
          <w:kern w:val="0"/>
        </w:rPr>
        <w:t>Enfin nous avons la vente de thermodynamique et de pompe à chaleur qui se partage 7% et 6% avec pour les deux presque 1 million de chiffre d'affaires généré chacun</w:t>
      </w:r>
      <w:bookmarkStart w:id="14" w:name="_Toc200667525"/>
      <w:r w:rsidR="009B67FF">
        <w:rPr>
          <w:rFonts w:ascii="Helvetica" w:hAnsi="Helvetica" w:cs="Helvetica"/>
          <w:kern w:val="0"/>
        </w:rPr>
        <w:t>.</w:t>
      </w:r>
    </w:p>
    <w:p w14:paraId="2A47467F" w14:textId="124F71F5" w:rsidR="00404D03" w:rsidRDefault="00404D03" w:rsidP="00F7360A">
      <w:pPr>
        <w:pStyle w:val="Titre1"/>
        <w:spacing w:line="360" w:lineRule="auto"/>
        <w:rPr>
          <w:color w:val="000000" w:themeColor="text1"/>
        </w:rPr>
      </w:pPr>
      <w:proofErr w:type="spellStart"/>
      <w:r w:rsidRPr="00404D03">
        <w:rPr>
          <w:color w:val="000000" w:themeColor="text1"/>
        </w:rPr>
        <w:t>Swot</w:t>
      </w:r>
      <w:bookmarkEnd w:id="14"/>
      <w:proofErr w:type="spellEnd"/>
      <w:r w:rsidRPr="00404D03">
        <w:rPr>
          <w:color w:val="000000" w:themeColor="text1"/>
        </w:rPr>
        <w:t xml:space="preserve"> </w:t>
      </w:r>
    </w:p>
    <w:p w14:paraId="27B6D84E" w14:textId="77777777" w:rsidR="000D1F5D" w:rsidRDefault="000D1F5D" w:rsidP="00F7360A">
      <w:pPr>
        <w:spacing w:line="360" w:lineRule="auto"/>
      </w:pPr>
    </w:p>
    <w:tbl>
      <w:tblPr>
        <w:tblStyle w:val="Grilledutableau"/>
        <w:tblW w:w="9078" w:type="dxa"/>
        <w:tblLook w:val="04A0" w:firstRow="1" w:lastRow="0" w:firstColumn="1" w:lastColumn="0" w:noHBand="0" w:noVBand="1"/>
      </w:tblPr>
      <w:tblGrid>
        <w:gridCol w:w="2269"/>
        <w:gridCol w:w="2269"/>
        <w:gridCol w:w="2270"/>
        <w:gridCol w:w="2270"/>
      </w:tblGrid>
      <w:tr w:rsidR="000D1F5D" w14:paraId="41DA9E0E" w14:textId="77777777" w:rsidTr="009B67FF">
        <w:trPr>
          <w:trHeight w:val="300"/>
        </w:trPr>
        <w:tc>
          <w:tcPr>
            <w:tcW w:w="2269" w:type="dxa"/>
          </w:tcPr>
          <w:p w14:paraId="7FA7D568" w14:textId="1864CCC5" w:rsidR="000D1F5D" w:rsidRPr="00593B22" w:rsidRDefault="000D1F5D" w:rsidP="00F7360A">
            <w:pPr>
              <w:spacing w:line="360" w:lineRule="auto"/>
              <w:rPr>
                <w:rFonts w:ascii="Arial" w:hAnsi="Arial" w:cs="Arial"/>
              </w:rPr>
            </w:pPr>
            <w:r w:rsidRPr="00593B22">
              <w:rPr>
                <w:rFonts w:ascii="Arial" w:hAnsi="Arial" w:cs="Arial"/>
              </w:rPr>
              <w:t xml:space="preserve">Opportunité </w:t>
            </w:r>
          </w:p>
        </w:tc>
        <w:tc>
          <w:tcPr>
            <w:tcW w:w="2269" w:type="dxa"/>
          </w:tcPr>
          <w:p w14:paraId="64B2ED3E" w14:textId="15E501BA" w:rsidR="000D1F5D" w:rsidRPr="00593B22" w:rsidRDefault="000D1F5D" w:rsidP="00F7360A">
            <w:pPr>
              <w:spacing w:line="360" w:lineRule="auto"/>
              <w:rPr>
                <w:rFonts w:ascii="Arial" w:hAnsi="Arial" w:cs="Arial"/>
              </w:rPr>
            </w:pPr>
            <w:r w:rsidRPr="00593B22">
              <w:rPr>
                <w:rFonts w:ascii="Arial" w:hAnsi="Arial" w:cs="Arial"/>
              </w:rPr>
              <w:t xml:space="preserve">Menace </w:t>
            </w:r>
          </w:p>
        </w:tc>
        <w:tc>
          <w:tcPr>
            <w:tcW w:w="2270" w:type="dxa"/>
          </w:tcPr>
          <w:p w14:paraId="3F44441B" w14:textId="4D091D9A" w:rsidR="000D1F5D" w:rsidRPr="00593B22" w:rsidRDefault="000D1F5D" w:rsidP="00F7360A">
            <w:pPr>
              <w:spacing w:line="360" w:lineRule="auto"/>
              <w:rPr>
                <w:rFonts w:ascii="Arial" w:hAnsi="Arial" w:cs="Arial"/>
              </w:rPr>
            </w:pPr>
            <w:r w:rsidRPr="00593B22">
              <w:rPr>
                <w:rFonts w:ascii="Arial" w:hAnsi="Arial" w:cs="Arial"/>
              </w:rPr>
              <w:t xml:space="preserve">Force </w:t>
            </w:r>
          </w:p>
        </w:tc>
        <w:tc>
          <w:tcPr>
            <w:tcW w:w="2270" w:type="dxa"/>
          </w:tcPr>
          <w:p w14:paraId="38F59ED2" w14:textId="30706E7B" w:rsidR="000D1F5D" w:rsidRPr="00593B22" w:rsidRDefault="000D1F5D" w:rsidP="00F7360A">
            <w:pPr>
              <w:spacing w:line="360" w:lineRule="auto"/>
              <w:rPr>
                <w:rFonts w:ascii="Arial" w:hAnsi="Arial" w:cs="Arial"/>
              </w:rPr>
            </w:pPr>
            <w:r w:rsidRPr="00593B22">
              <w:rPr>
                <w:rFonts w:ascii="Arial" w:hAnsi="Arial" w:cs="Arial"/>
              </w:rPr>
              <w:t xml:space="preserve">Faiblesse </w:t>
            </w:r>
          </w:p>
        </w:tc>
      </w:tr>
      <w:tr w:rsidR="000D1F5D" w14:paraId="7EC21E00" w14:textId="77777777" w:rsidTr="009B67FF">
        <w:trPr>
          <w:trHeight w:val="6219"/>
        </w:trPr>
        <w:tc>
          <w:tcPr>
            <w:tcW w:w="2269" w:type="dxa"/>
          </w:tcPr>
          <w:p w14:paraId="29D24FEB" w14:textId="0615930B" w:rsidR="00593B22" w:rsidRPr="00593B22" w:rsidRDefault="00593B22" w:rsidP="00F7360A">
            <w:pPr>
              <w:pStyle w:val="NormalWeb"/>
              <w:spacing w:line="360" w:lineRule="auto"/>
              <w:rPr>
                <w:rFonts w:ascii="Arial" w:hAnsi="Arial" w:cs="Arial"/>
                <w:b/>
                <w:bCs/>
              </w:rPr>
            </w:pPr>
            <w:r>
              <w:rPr>
                <w:rStyle w:val="lev"/>
                <w:rFonts w:ascii="Arial" w:hAnsi="Arial" w:cs="Arial"/>
                <w:b w:val="0"/>
                <w:bCs w:val="0"/>
              </w:rPr>
              <w:t>-</w:t>
            </w:r>
            <w:r w:rsidRPr="00593B22">
              <w:rPr>
                <w:rStyle w:val="lev"/>
                <w:rFonts w:ascii="Arial" w:eastAsiaTheme="majorEastAsia" w:hAnsi="Arial" w:cs="Arial"/>
                <w:b w:val="0"/>
                <w:bCs w:val="0"/>
              </w:rPr>
              <w:t>Explosion de la demande en énergies renouvelables</w:t>
            </w:r>
          </w:p>
          <w:p w14:paraId="528B4B45" w14:textId="77777777" w:rsidR="00593B22" w:rsidRDefault="00593B22" w:rsidP="00F7360A">
            <w:pPr>
              <w:pStyle w:val="NormalWeb"/>
              <w:spacing w:line="360" w:lineRule="auto"/>
              <w:rPr>
                <w:rStyle w:val="lev"/>
                <w:rFonts w:ascii="Arial" w:hAnsi="Arial" w:cs="Arial"/>
                <w:b w:val="0"/>
                <w:bCs w:val="0"/>
              </w:rPr>
            </w:pPr>
            <w:r>
              <w:rPr>
                <w:rStyle w:val="lev"/>
                <w:rFonts w:ascii="Arial" w:hAnsi="Arial" w:cs="Arial"/>
                <w:b w:val="0"/>
                <w:bCs w:val="0"/>
              </w:rPr>
              <w:t>-</w:t>
            </w:r>
            <w:r w:rsidRPr="00593B22">
              <w:rPr>
                <w:rStyle w:val="lev"/>
                <w:rFonts w:ascii="Arial" w:eastAsiaTheme="majorEastAsia" w:hAnsi="Arial" w:cs="Arial"/>
                <w:b w:val="0"/>
                <w:bCs w:val="0"/>
              </w:rPr>
              <w:t>Développement du stockage grâce aux batteries</w:t>
            </w:r>
          </w:p>
          <w:p w14:paraId="271CF8F7" w14:textId="41541A8C" w:rsidR="00593B22" w:rsidRPr="00593B22" w:rsidRDefault="00593B22" w:rsidP="00F7360A">
            <w:pPr>
              <w:pStyle w:val="NormalWeb"/>
              <w:spacing w:line="360" w:lineRule="auto"/>
              <w:rPr>
                <w:rFonts w:ascii="Arial" w:hAnsi="Arial" w:cs="Arial"/>
              </w:rPr>
            </w:pPr>
            <w:r>
              <w:rPr>
                <w:rStyle w:val="lev"/>
                <w:rFonts w:ascii="Arial" w:hAnsi="Arial" w:cs="Arial"/>
                <w:b w:val="0"/>
                <w:bCs w:val="0"/>
              </w:rPr>
              <w:t>-</w:t>
            </w:r>
            <w:r w:rsidRPr="00593B22">
              <w:rPr>
                <w:rStyle w:val="lev"/>
                <w:rFonts w:ascii="Arial" w:eastAsiaTheme="majorEastAsia" w:hAnsi="Arial" w:cs="Arial"/>
                <w:b w:val="0"/>
                <w:bCs w:val="0"/>
              </w:rPr>
              <w:t>Croissance dans d’autres régions avec l’appui de Butagaz</w:t>
            </w:r>
          </w:p>
          <w:p w14:paraId="7AEE48AA" w14:textId="1D87F4AC" w:rsidR="000D1F5D" w:rsidRPr="00593B22" w:rsidRDefault="000D1F5D" w:rsidP="00F7360A">
            <w:pPr>
              <w:spacing w:line="360" w:lineRule="auto"/>
              <w:rPr>
                <w:rFonts w:ascii="Arial" w:hAnsi="Arial" w:cs="Arial"/>
                <w:b/>
                <w:bCs/>
              </w:rPr>
            </w:pPr>
          </w:p>
        </w:tc>
        <w:tc>
          <w:tcPr>
            <w:tcW w:w="2269" w:type="dxa"/>
          </w:tcPr>
          <w:p w14:paraId="16A0D0DD" w14:textId="501A3D3D" w:rsidR="00593B22" w:rsidRPr="00593B22" w:rsidRDefault="00593B22" w:rsidP="00F7360A">
            <w:pPr>
              <w:pStyle w:val="NormalWeb"/>
              <w:spacing w:line="360" w:lineRule="auto"/>
              <w:rPr>
                <w:rFonts w:ascii="Arial" w:hAnsi="Arial" w:cs="Arial"/>
                <w:b/>
                <w:bCs/>
              </w:rPr>
            </w:pPr>
            <w:r>
              <w:rPr>
                <w:rStyle w:val="lev"/>
                <w:rFonts w:ascii="Arial" w:hAnsi="Arial" w:cs="Arial"/>
                <w:b w:val="0"/>
                <w:bCs w:val="0"/>
              </w:rPr>
              <w:t>-</w:t>
            </w:r>
            <w:r w:rsidRPr="00593B22">
              <w:rPr>
                <w:rStyle w:val="lev"/>
                <w:rFonts w:ascii="Arial" w:eastAsiaTheme="majorEastAsia" w:hAnsi="Arial" w:cs="Arial"/>
                <w:b w:val="0"/>
                <w:bCs w:val="0"/>
              </w:rPr>
              <w:t>Forte concurrence avec des entreprises low-cost</w:t>
            </w:r>
          </w:p>
          <w:p w14:paraId="327959D2" w14:textId="0B6BC5F0" w:rsidR="00593B22" w:rsidRPr="00593B22" w:rsidRDefault="00593B22" w:rsidP="00F7360A">
            <w:pPr>
              <w:pStyle w:val="NormalWeb"/>
              <w:spacing w:line="360" w:lineRule="auto"/>
              <w:rPr>
                <w:rFonts w:ascii="Arial" w:hAnsi="Arial" w:cs="Arial"/>
                <w:b/>
                <w:bCs/>
              </w:rPr>
            </w:pPr>
            <w:r>
              <w:rPr>
                <w:rStyle w:val="lev"/>
                <w:rFonts w:ascii="Arial" w:hAnsi="Arial" w:cs="Arial"/>
                <w:b w:val="0"/>
                <w:bCs w:val="0"/>
              </w:rPr>
              <w:t>-</w:t>
            </w:r>
            <w:r w:rsidRPr="00593B22">
              <w:rPr>
                <w:rStyle w:val="lev"/>
                <w:rFonts w:ascii="Arial" w:eastAsiaTheme="majorEastAsia" w:hAnsi="Arial" w:cs="Arial"/>
                <w:b w:val="0"/>
                <w:bCs w:val="0"/>
              </w:rPr>
              <w:t>Image dégradée liée aux pratiques abusives de certains acteurs du domaine</w:t>
            </w:r>
          </w:p>
          <w:p w14:paraId="486BDFB8" w14:textId="3483C00F" w:rsidR="00593B22" w:rsidRDefault="00593B22" w:rsidP="00F7360A">
            <w:pPr>
              <w:pStyle w:val="NormalWeb"/>
              <w:spacing w:line="360" w:lineRule="auto"/>
              <w:rPr>
                <w:rStyle w:val="lev"/>
                <w:rFonts w:ascii="Arial" w:hAnsi="Arial" w:cs="Arial"/>
                <w:b w:val="0"/>
                <w:bCs w:val="0"/>
              </w:rPr>
            </w:pPr>
            <w:r>
              <w:rPr>
                <w:rStyle w:val="lev"/>
                <w:rFonts w:ascii="Arial" w:hAnsi="Arial" w:cs="Arial"/>
                <w:b w:val="0"/>
                <w:bCs w:val="0"/>
              </w:rPr>
              <w:t>-</w:t>
            </w:r>
            <w:r w:rsidRPr="00593B22">
              <w:rPr>
                <w:rStyle w:val="lev"/>
                <w:rFonts w:ascii="Arial" w:eastAsiaTheme="majorEastAsia" w:hAnsi="Arial" w:cs="Arial"/>
                <w:b w:val="0"/>
                <w:bCs w:val="0"/>
              </w:rPr>
              <w:t>Moins de subventions dues à une démocratisation</w:t>
            </w:r>
          </w:p>
          <w:p w14:paraId="2AA46D92" w14:textId="7DEBA964" w:rsidR="00593B22" w:rsidRPr="00593B22" w:rsidRDefault="00593B22" w:rsidP="00F7360A">
            <w:pPr>
              <w:pStyle w:val="NormalWeb"/>
              <w:spacing w:line="360" w:lineRule="auto"/>
              <w:rPr>
                <w:rFonts w:ascii="Arial" w:hAnsi="Arial" w:cs="Arial"/>
                <w:b/>
                <w:bCs/>
              </w:rPr>
            </w:pPr>
            <w:r>
              <w:rPr>
                <w:rStyle w:val="lev"/>
                <w:rFonts w:ascii="Arial" w:hAnsi="Arial" w:cs="Arial"/>
                <w:b w:val="0"/>
                <w:bCs w:val="0"/>
              </w:rPr>
              <w:t>-</w:t>
            </w:r>
            <w:r w:rsidRPr="00593B22">
              <w:rPr>
                <w:rStyle w:val="lev"/>
                <w:rFonts w:ascii="Arial" w:eastAsiaTheme="majorEastAsia" w:hAnsi="Arial" w:cs="Arial"/>
                <w:b w:val="0"/>
                <w:bCs w:val="0"/>
              </w:rPr>
              <w:t>Pénuries et hausses des prix des matériaux</w:t>
            </w:r>
          </w:p>
          <w:p w14:paraId="226689D6" w14:textId="05E1E397" w:rsidR="000D1F5D" w:rsidRPr="00593B22" w:rsidRDefault="000D1F5D" w:rsidP="00F7360A">
            <w:pPr>
              <w:spacing w:line="360" w:lineRule="auto"/>
              <w:rPr>
                <w:rFonts w:ascii="Arial" w:hAnsi="Arial" w:cs="Arial"/>
                <w:b/>
                <w:bCs/>
              </w:rPr>
            </w:pPr>
          </w:p>
        </w:tc>
        <w:tc>
          <w:tcPr>
            <w:tcW w:w="2270" w:type="dxa"/>
          </w:tcPr>
          <w:p w14:paraId="140452F0" w14:textId="77777777"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Arial" w:hAnsi="Arial" w:cs="Arial"/>
                <w:kern w:val="0"/>
              </w:rPr>
              <w:t>14 ans d'expérience dans le domaine des énergies renouvelables</w:t>
            </w:r>
          </w:p>
          <w:p w14:paraId="04EE8154" w14:textId="77777777"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Calibri" w:hAnsi="Calibri" w:cs="Calibri"/>
                <w:kern w:val="0"/>
              </w:rPr>
              <w:t>﻿﻿</w:t>
            </w:r>
            <w:r w:rsidRPr="00593B22">
              <w:rPr>
                <w:rFonts w:ascii="Arial" w:hAnsi="Arial" w:cs="Arial"/>
                <w:kern w:val="0"/>
              </w:rPr>
              <w:t>Très bonne réputation d'entreprise avec plus de 700 avis positifs</w:t>
            </w:r>
          </w:p>
          <w:p w14:paraId="4CE43993" w14:textId="77777777"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Calibri" w:hAnsi="Calibri" w:cs="Calibri"/>
                <w:kern w:val="0"/>
              </w:rPr>
              <w:t>﻿﻿</w:t>
            </w:r>
            <w:r w:rsidRPr="00593B22">
              <w:rPr>
                <w:rFonts w:ascii="Arial" w:hAnsi="Arial" w:cs="Arial"/>
                <w:kern w:val="0"/>
              </w:rPr>
              <w:t>Démarches administratives de A à Z</w:t>
            </w:r>
          </w:p>
          <w:p w14:paraId="6A818FDF" w14:textId="77777777"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Calibri" w:hAnsi="Calibri" w:cs="Calibri"/>
                <w:kern w:val="0"/>
              </w:rPr>
              <w:t>﻿﻿</w:t>
            </w:r>
            <w:r w:rsidRPr="00593B22">
              <w:rPr>
                <w:rFonts w:ascii="Arial" w:hAnsi="Arial" w:cs="Arial"/>
                <w:kern w:val="0"/>
              </w:rPr>
              <w:t>Équipe de professionnels expérimentés et qualifiés</w:t>
            </w:r>
          </w:p>
          <w:p w14:paraId="52C295C2" w14:textId="125E2FF0" w:rsidR="000D1F5D" w:rsidRDefault="000D1F5D" w:rsidP="00F7360A">
            <w:pPr>
              <w:spacing w:line="360" w:lineRule="auto"/>
            </w:pPr>
            <w:r w:rsidRPr="00593B22">
              <w:rPr>
                <w:rFonts w:ascii="Calibri" w:hAnsi="Calibri" w:cs="Calibri"/>
                <w:kern w:val="0"/>
              </w:rPr>
              <w:t>﻿﻿</w:t>
            </w:r>
            <w:r w:rsidRPr="00593B22">
              <w:rPr>
                <w:rFonts w:ascii="Arial" w:hAnsi="Arial" w:cs="Arial"/>
                <w:kern w:val="0"/>
              </w:rPr>
              <w:t>-Filiale d'un grand groupe international (Butagaz)</w:t>
            </w:r>
          </w:p>
        </w:tc>
        <w:tc>
          <w:tcPr>
            <w:tcW w:w="2270" w:type="dxa"/>
          </w:tcPr>
          <w:p w14:paraId="731CECAB" w14:textId="77777777"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Arial" w:hAnsi="Arial" w:cs="Arial"/>
                <w:kern w:val="0"/>
              </w:rPr>
              <w:t>Faible notoriété sur le niveau national</w:t>
            </w:r>
          </w:p>
          <w:p w14:paraId="37B060E5" w14:textId="77777777"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Calibri" w:hAnsi="Calibri" w:cs="Calibri"/>
                <w:kern w:val="0"/>
              </w:rPr>
              <w:t>﻿﻿</w:t>
            </w:r>
            <w:r w:rsidRPr="00593B22">
              <w:rPr>
                <w:rFonts w:ascii="Arial" w:hAnsi="Arial" w:cs="Arial"/>
                <w:kern w:val="0"/>
              </w:rPr>
              <w:t>Nécessité d'investissements</w:t>
            </w:r>
          </w:p>
          <w:p w14:paraId="048205F0" w14:textId="5532A12D"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Arial" w:hAnsi="Arial" w:cs="Arial"/>
                <w:kern w:val="0"/>
              </w:rPr>
              <w:t>Importants pour faire face à la concurrence</w:t>
            </w:r>
          </w:p>
          <w:p w14:paraId="0B2A8C60" w14:textId="77777777" w:rsidR="000D1F5D" w:rsidRPr="00593B22" w:rsidRDefault="000D1F5D"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593B22">
              <w:rPr>
                <w:rFonts w:ascii="Calibri" w:hAnsi="Calibri" w:cs="Calibri"/>
                <w:kern w:val="0"/>
              </w:rPr>
              <w:t>﻿﻿</w:t>
            </w:r>
            <w:r w:rsidRPr="00593B22">
              <w:rPr>
                <w:rFonts w:ascii="Arial" w:hAnsi="Arial" w:cs="Arial"/>
                <w:kern w:val="0"/>
              </w:rPr>
              <w:t>Prix relativement élevé</w:t>
            </w:r>
          </w:p>
          <w:p w14:paraId="0DF8041A" w14:textId="7A57FD96" w:rsidR="000D1F5D" w:rsidRDefault="000D1F5D" w:rsidP="00F7360A">
            <w:pPr>
              <w:spacing w:line="360" w:lineRule="auto"/>
            </w:pPr>
            <w:r w:rsidRPr="00593B22">
              <w:rPr>
                <w:rFonts w:ascii="Calibri" w:hAnsi="Calibri" w:cs="Calibri"/>
                <w:kern w:val="0"/>
              </w:rPr>
              <w:t>﻿﻿</w:t>
            </w:r>
            <w:r w:rsidRPr="00593B22">
              <w:rPr>
                <w:rFonts w:ascii="Arial" w:hAnsi="Arial" w:cs="Arial"/>
                <w:kern w:val="0"/>
              </w:rPr>
              <w:t>Mauvais référencement du site internet</w:t>
            </w:r>
          </w:p>
        </w:tc>
      </w:tr>
    </w:tbl>
    <w:p w14:paraId="5E035D3A" w14:textId="77777777" w:rsidR="004B6C46" w:rsidRDefault="004B6C46" w:rsidP="00F7360A">
      <w:pPr>
        <w:spacing w:line="360" w:lineRule="auto"/>
      </w:pPr>
    </w:p>
    <w:p w14:paraId="4F4F9E44" w14:textId="15A8DDD8" w:rsidR="004B6C46" w:rsidRDefault="004B6C46" w:rsidP="00F7360A">
      <w:pPr>
        <w:pStyle w:val="Titre1"/>
        <w:spacing w:line="360" w:lineRule="auto"/>
        <w:rPr>
          <w:color w:val="000000" w:themeColor="text1"/>
        </w:rPr>
      </w:pPr>
      <w:bookmarkStart w:id="15" w:name="_Toc200667526"/>
      <w:r w:rsidRPr="004B6C46">
        <w:rPr>
          <w:color w:val="000000" w:themeColor="text1"/>
        </w:rPr>
        <w:lastRenderedPageBreak/>
        <w:t>La concurrence</w:t>
      </w:r>
      <w:bookmarkEnd w:id="15"/>
      <w:r w:rsidRPr="004B6C46">
        <w:rPr>
          <w:color w:val="000000" w:themeColor="text1"/>
        </w:rPr>
        <w:t xml:space="preserve"> </w:t>
      </w:r>
    </w:p>
    <w:p w14:paraId="4CCBA9AE" w14:textId="77777777" w:rsidR="004B6C46" w:rsidRDefault="004B6C46" w:rsidP="00F7360A">
      <w:pPr>
        <w:spacing w:line="360" w:lineRule="auto"/>
      </w:pPr>
    </w:p>
    <w:p w14:paraId="4E1C8B0C" w14:textId="05CD2D93" w:rsidR="004B6C46" w:rsidRPr="004B6C46" w:rsidRDefault="004B6C46" w:rsidP="00F7360A">
      <w:pPr>
        <w:spacing w:line="360" w:lineRule="auto"/>
        <w:rPr>
          <w:rFonts w:ascii="Arial" w:hAnsi="Arial" w:cs="Arial"/>
        </w:rPr>
      </w:pPr>
      <w:r w:rsidRPr="004B6C46">
        <w:rPr>
          <w:rFonts w:ascii="Arial" w:hAnsi="Arial" w:cs="Arial"/>
          <w:color w:val="000000"/>
        </w:rPr>
        <w:t>Étant donné la forte concurrence sur le marché des énergies renouvelables, j’ai choisi, pour cette analyse, de me concentrer uniquement sur nos principaux concurrents dans le secteur du photovoltaïque en B to C dans les Landes, qui constitue aujourd’hui le cœur de cible de Sler. Notre activité se répartit à environ 80 % sur le marché du B to C, et à 20 % sur le B to B, qui inclut notamment les mairies et les autres acteurs publics.</w:t>
      </w:r>
    </w:p>
    <w:p w14:paraId="36A2F7C1" w14:textId="77777777" w:rsidR="004B6C46" w:rsidRDefault="004B6C46" w:rsidP="00F7360A">
      <w:pPr>
        <w:spacing w:line="360" w:lineRule="auto"/>
      </w:pPr>
    </w:p>
    <w:p w14:paraId="2A69B3A5" w14:textId="77777777" w:rsidR="004B6C46" w:rsidRDefault="004B6C46" w:rsidP="00F7360A">
      <w:pPr>
        <w:spacing w:line="360" w:lineRule="auto"/>
      </w:pPr>
    </w:p>
    <w:p w14:paraId="0ABEA125" w14:textId="2FE89ED1" w:rsidR="00C83C19" w:rsidRPr="009C07EC" w:rsidRDefault="004B6C46" w:rsidP="009C07EC">
      <w:pPr>
        <w:spacing w:line="360" w:lineRule="auto"/>
      </w:pPr>
      <w:r>
        <w:rPr>
          <w:noProof/>
        </w:rPr>
        <w:drawing>
          <wp:inline distT="0" distB="0" distL="0" distR="0" wp14:anchorId="49CC7F20" wp14:editId="7EE8077B">
            <wp:extent cx="3921740" cy="3135836"/>
            <wp:effectExtent l="0" t="0" r="3175" b="1270"/>
            <wp:docPr id="56427272" name="Image 1"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7272" name="Image 1" descr="Une image contenant carte&#10;&#10;Le contenu généré par l’IA peut êtr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1296" cy="3151473"/>
                    </a:xfrm>
                    <a:prstGeom prst="rect">
                      <a:avLst/>
                    </a:prstGeom>
                  </pic:spPr>
                </pic:pic>
              </a:graphicData>
            </a:graphic>
          </wp:inline>
        </w:drawing>
      </w:r>
    </w:p>
    <w:p w14:paraId="41FD4213" w14:textId="66A60946" w:rsidR="00D12B9F" w:rsidRDefault="00D12B9F" w:rsidP="00F7360A">
      <w:pPr>
        <w:pStyle w:val="Titre2"/>
        <w:spacing w:line="360" w:lineRule="auto"/>
      </w:pPr>
      <w:bookmarkStart w:id="16" w:name="_Toc200667527"/>
      <w:r w:rsidRPr="00D12B9F">
        <w:rPr>
          <w:color w:val="000000" w:themeColor="text1"/>
        </w:rPr>
        <w:t>Les 5 forces de porter</w:t>
      </w:r>
      <w:bookmarkEnd w:id="16"/>
    </w:p>
    <w:p w14:paraId="4C068865" w14:textId="606D410A" w:rsidR="00D12B9F" w:rsidRPr="00D12B9F" w:rsidRDefault="00D12B9F"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D12B9F">
        <w:rPr>
          <w:rFonts w:ascii="Arial" w:hAnsi="Arial" w:cs="Arial"/>
          <w:b/>
          <w:bCs/>
          <w:color w:val="000000" w:themeColor="text1"/>
          <w:kern w:val="0"/>
        </w:rPr>
        <w:t>Pouvoir de négociation des clients :</w:t>
      </w:r>
      <w:r w:rsidRPr="00D12B9F">
        <w:rPr>
          <w:rFonts w:ascii="Arial" w:hAnsi="Arial" w:cs="Arial"/>
          <w:color w:val="000000" w:themeColor="text1"/>
          <w:kern w:val="0"/>
        </w:rPr>
        <w:t xml:space="preserve"> </w:t>
      </w:r>
      <w:r w:rsidRPr="00D12B9F">
        <w:rPr>
          <w:rFonts w:ascii="Arial" w:hAnsi="Arial" w:cs="Arial"/>
          <w:kern w:val="0"/>
        </w:rPr>
        <w:t>Le pouvoir de négociation des clients est relativement fort car ils peuvent comparer les offres des différentes entreprises et choisir celle qui répond le mieux à leurs besoins.</w:t>
      </w:r>
    </w:p>
    <w:p w14:paraId="2561EB46" w14:textId="77777777" w:rsidR="00D12B9F" w:rsidRDefault="00D12B9F"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5E69F9F3" w14:textId="77777777" w:rsidR="00D12B9F" w:rsidRDefault="00D12B9F"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25D563AF" w14:textId="42CDEDCA" w:rsidR="00D12B9F" w:rsidRPr="00D12B9F" w:rsidRDefault="00D12B9F"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D12B9F">
        <w:rPr>
          <w:rFonts w:ascii="Arial" w:hAnsi="Arial" w:cs="Arial"/>
          <w:b/>
          <w:bCs/>
          <w:kern w:val="0"/>
        </w:rPr>
        <w:lastRenderedPageBreak/>
        <w:t>Pouvoir de négociation des fournisseurs :</w:t>
      </w:r>
      <w:r>
        <w:rPr>
          <w:rFonts w:ascii="Arial" w:hAnsi="Arial" w:cs="Arial"/>
          <w:kern w:val="0"/>
        </w:rPr>
        <w:t xml:space="preserve"> </w:t>
      </w:r>
      <w:r w:rsidRPr="00D12B9F">
        <w:rPr>
          <w:rFonts w:ascii="Arial" w:hAnsi="Arial" w:cs="Arial"/>
          <w:kern w:val="0"/>
        </w:rPr>
        <w:t>Le pouvoir de négociation des clients est relativement fort car ils peuvent comparer les offres des différentes entreprises et choisir celle qui répond le mieux à leurs besoins.</w:t>
      </w:r>
    </w:p>
    <w:p w14:paraId="026F74CB" w14:textId="77777777" w:rsidR="00D12B9F" w:rsidRPr="00C83C19" w:rsidRDefault="00D12B9F"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p>
    <w:p w14:paraId="3B07E024" w14:textId="6A645FA8" w:rsidR="00D12B9F" w:rsidRPr="00D12B9F" w:rsidRDefault="00D12B9F"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C83C19">
        <w:rPr>
          <w:rFonts w:ascii="Arial" w:hAnsi="Arial" w:cs="Arial"/>
          <w:b/>
          <w:bCs/>
          <w:kern w:val="0"/>
        </w:rPr>
        <w:t>Menace des</w:t>
      </w:r>
      <w:r w:rsidR="00C83C19" w:rsidRPr="00C83C19">
        <w:rPr>
          <w:rFonts w:ascii="Arial" w:hAnsi="Arial" w:cs="Arial"/>
          <w:b/>
          <w:bCs/>
          <w:kern w:val="0"/>
        </w:rPr>
        <w:t xml:space="preserve"> </w:t>
      </w:r>
      <w:r w:rsidRPr="00C83C19">
        <w:rPr>
          <w:rFonts w:ascii="Arial" w:hAnsi="Arial" w:cs="Arial"/>
          <w:b/>
          <w:bCs/>
          <w:kern w:val="0"/>
        </w:rPr>
        <w:t>nouve</w:t>
      </w:r>
      <w:r w:rsidR="00C83C19" w:rsidRPr="00C83C19">
        <w:rPr>
          <w:rFonts w:ascii="Arial" w:hAnsi="Arial" w:cs="Arial"/>
          <w:b/>
          <w:bCs/>
          <w:kern w:val="0"/>
        </w:rPr>
        <w:t xml:space="preserve">aux </w:t>
      </w:r>
      <w:r w:rsidRPr="00C83C19">
        <w:rPr>
          <w:rFonts w:ascii="Arial" w:hAnsi="Arial" w:cs="Arial"/>
          <w:b/>
          <w:bCs/>
          <w:kern w:val="0"/>
        </w:rPr>
        <w:t>entrants</w:t>
      </w:r>
      <w:r w:rsidR="00C83C19" w:rsidRPr="00C83C19">
        <w:rPr>
          <w:rFonts w:ascii="Arial" w:hAnsi="Arial" w:cs="Arial"/>
          <w:b/>
          <w:bCs/>
          <w:kern w:val="0"/>
        </w:rPr>
        <w:t> :</w:t>
      </w:r>
      <w:r w:rsidR="00C83C19">
        <w:rPr>
          <w:rFonts w:ascii="Arial" w:hAnsi="Arial" w:cs="Arial"/>
          <w:kern w:val="0"/>
        </w:rPr>
        <w:t xml:space="preserve"> </w:t>
      </w:r>
      <w:r w:rsidRPr="00D12B9F">
        <w:rPr>
          <w:rFonts w:ascii="Arial" w:hAnsi="Arial" w:cs="Arial"/>
          <w:kern w:val="0"/>
        </w:rPr>
        <w:t>Le pouvoir de négociation des fournisseurs est relativement faible, car ils sont nombreux et se concurrencent entre eux.</w:t>
      </w:r>
    </w:p>
    <w:p w14:paraId="499EEE71" w14:textId="77777777" w:rsidR="00C83C19" w:rsidRDefault="00C83C1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382E988D" w14:textId="00F44D6E" w:rsidR="00D12B9F" w:rsidRPr="00D12B9F" w:rsidRDefault="00C83C1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C83C19">
        <w:rPr>
          <w:rFonts w:ascii="Arial" w:hAnsi="Arial" w:cs="Arial"/>
          <w:b/>
          <w:bCs/>
          <w:kern w:val="0"/>
        </w:rPr>
        <w:t>Pouvoir des produits de substitution :</w:t>
      </w:r>
      <w:r>
        <w:rPr>
          <w:rFonts w:ascii="Arial" w:hAnsi="Arial" w:cs="Arial"/>
          <w:kern w:val="0"/>
        </w:rPr>
        <w:t xml:space="preserve"> </w:t>
      </w:r>
      <w:r w:rsidR="00D12B9F" w:rsidRPr="00D12B9F">
        <w:rPr>
          <w:rFonts w:ascii="Arial" w:hAnsi="Arial" w:cs="Arial"/>
          <w:kern w:val="0"/>
        </w:rPr>
        <w:t>Le pouvoir de produits de substitution est modéré. Les solutions traditionnelles d</w:t>
      </w:r>
      <w:r>
        <w:rPr>
          <w:rFonts w:ascii="Arial" w:hAnsi="Arial" w:cs="Arial"/>
          <w:kern w:val="0"/>
        </w:rPr>
        <w:t>’</w:t>
      </w:r>
      <w:r w:rsidR="00D12B9F" w:rsidRPr="00D12B9F">
        <w:rPr>
          <w:rFonts w:ascii="Arial" w:hAnsi="Arial" w:cs="Arial"/>
          <w:kern w:val="0"/>
        </w:rPr>
        <w:t>énergie peuvent constituer une menace, mais la demande croissante pour des solutions respectueuses de l'environnement atténue cette menace.</w:t>
      </w:r>
    </w:p>
    <w:p w14:paraId="3F13670D" w14:textId="77777777" w:rsidR="00C83C19" w:rsidRDefault="00C83C19"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68C85516" w14:textId="4820DDC5" w:rsidR="00C83C19" w:rsidRDefault="00D12B9F"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C83C19">
        <w:rPr>
          <w:rFonts w:ascii="Arial" w:hAnsi="Arial" w:cs="Arial"/>
          <w:b/>
          <w:bCs/>
          <w:kern w:val="0"/>
        </w:rPr>
        <w:t xml:space="preserve">Intensité de la </w:t>
      </w:r>
      <w:r w:rsidR="00C83C19" w:rsidRPr="00C83C19">
        <w:rPr>
          <w:rFonts w:ascii="Arial" w:hAnsi="Arial" w:cs="Arial"/>
          <w:b/>
          <w:bCs/>
          <w:kern w:val="0"/>
        </w:rPr>
        <w:t>concurrence</w:t>
      </w:r>
      <w:r w:rsidRPr="00C83C19">
        <w:rPr>
          <w:rFonts w:ascii="Arial" w:hAnsi="Arial" w:cs="Arial"/>
          <w:b/>
          <w:bCs/>
          <w:kern w:val="0"/>
        </w:rPr>
        <w:t xml:space="preserve"> intra-sectorielle</w:t>
      </w:r>
      <w:r w:rsidR="00C83C19">
        <w:rPr>
          <w:rFonts w:ascii="Arial" w:hAnsi="Arial" w:cs="Arial"/>
          <w:b/>
          <w:bCs/>
          <w:kern w:val="0"/>
        </w:rPr>
        <w:t xml:space="preserve"> : </w:t>
      </w:r>
      <w:r w:rsidRPr="00D12B9F">
        <w:rPr>
          <w:rFonts w:ascii="Arial" w:hAnsi="Arial" w:cs="Arial"/>
          <w:kern w:val="0"/>
        </w:rPr>
        <w:t xml:space="preserve">L'intensité de la concurrence intra-sectorielle est forte. La concurrence sur le marché des </w:t>
      </w:r>
      <w:proofErr w:type="spellStart"/>
      <w:r w:rsidRPr="00D12B9F">
        <w:rPr>
          <w:rFonts w:ascii="Arial" w:hAnsi="Arial" w:cs="Arial"/>
          <w:kern w:val="0"/>
        </w:rPr>
        <w:t>EnR</w:t>
      </w:r>
      <w:proofErr w:type="spellEnd"/>
      <w:r w:rsidRPr="00D12B9F">
        <w:rPr>
          <w:rFonts w:ascii="Arial" w:hAnsi="Arial" w:cs="Arial"/>
          <w:kern w:val="0"/>
        </w:rPr>
        <w:t xml:space="preserve"> est intense, ce qui exerce une pression sur les marges bénéficiaires de Sler</w:t>
      </w:r>
    </w:p>
    <w:p w14:paraId="71CC8EE9" w14:textId="789D5A8C" w:rsidR="00C83C19" w:rsidRDefault="00C83C19" w:rsidP="00F7360A">
      <w:pPr>
        <w:pStyle w:val="Titre2"/>
        <w:spacing w:line="360" w:lineRule="auto"/>
        <w:rPr>
          <w:color w:val="000000" w:themeColor="text1"/>
        </w:rPr>
      </w:pPr>
      <w:bookmarkStart w:id="17" w:name="_Toc200667528"/>
      <w:r w:rsidRPr="00C83C19">
        <w:rPr>
          <w:color w:val="000000" w:themeColor="text1"/>
        </w:rPr>
        <w:t>Analyse des concurrents</w:t>
      </w:r>
      <w:bookmarkEnd w:id="17"/>
      <w:r w:rsidRPr="00C83C19">
        <w:rPr>
          <w:color w:val="000000" w:themeColor="text1"/>
        </w:rPr>
        <w:t xml:space="preserve"> </w:t>
      </w:r>
    </w:p>
    <w:p w14:paraId="39003900" w14:textId="77777777" w:rsidR="00C83C19" w:rsidRDefault="00C83C19" w:rsidP="00F7360A">
      <w:pPr>
        <w:spacing w:line="360" w:lineRule="auto"/>
      </w:pPr>
    </w:p>
    <w:tbl>
      <w:tblPr>
        <w:tblStyle w:val="Grilledutableau"/>
        <w:tblW w:w="0" w:type="auto"/>
        <w:tblLook w:val="04A0" w:firstRow="1" w:lastRow="0" w:firstColumn="1" w:lastColumn="0" w:noHBand="0" w:noVBand="1"/>
      </w:tblPr>
      <w:tblGrid>
        <w:gridCol w:w="4002"/>
        <w:gridCol w:w="2585"/>
        <w:gridCol w:w="2475"/>
      </w:tblGrid>
      <w:tr w:rsidR="00E81F93" w:rsidRPr="00EC106F" w14:paraId="26FF742B" w14:textId="77777777">
        <w:tc>
          <w:tcPr>
            <w:tcW w:w="3020" w:type="dxa"/>
          </w:tcPr>
          <w:p w14:paraId="58DE2C57" w14:textId="77777777" w:rsidR="00EC106F" w:rsidRPr="00EC106F" w:rsidRDefault="00EC106F" w:rsidP="00F7360A">
            <w:pPr>
              <w:spacing w:line="360" w:lineRule="auto"/>
              <w:rPr>
                <w:rFonts w:ascii="Arial" w:hAnsi="Arial" w:cs="Arial"/>
              </w:rPr>
            </w:pPr>
          </w:p>
        </w:tc>
        <w:tc>
          <w:tcPr>
            <w:tcW w:w="3021" w:type="dxa"/>
          </w:tcPr>
          <w:p w14:paraId="5E57E463" w14:textId="17A1F2B5" w:rsidR="00EC106F" w:rsidRPr="00EC106F" w:rsidRDefault="00EC106F" w:rsidP="00F7360A">
            <w:pPr>
              <w:spacing w:line="360" w:lineRule="auto"/>
              <w:rPr>
                <w:rFonts w:ascii="Arial" w:hAnsi="Arial" w:cs="Arial"/>
              </w:rPr>
            </w:pPr>
            <w:r w:rsidRPr="00EC106F">
              <w:rPr>
                <w:rFonts w:ascii="Arial" w:hAnsi="Arial" w:cs="Arial"/>
              </w:rPr>
              <w:t xml:space="preserve">Forces </w:t>
            </w:r>
          </w:p>
        </w:tc>
        <w:tc>
          <w:tcPr>
            <w:tcW w:w="3021" w:type="dxa"/>
          </w:tcPr>
          <w:p w14:paraId="6CE1A18C" w14:textId="555006EF" w:rsidR="00EC106F" w:rsidRPr="00EC106F" w:rsidRDefault="00EC106F" w:rsidP="00F7360A">
            <w:pPr>
              <w:spacing w:line="360" w:lineRule="auto"/>
              <w:rPr>
                <w:rFonts w:ascii="Arial" w:hAnsi="Arial" w:cs="Arial"/>
              </w:rPr>
            </w:pPr>
            <w:r>
              <w:rPr>
                <w:rFonts w:ascii="Arial" w:hAnsi="Arial" w:cs="Arial"/>
              </w:rPr>
              <w:t xml:space="preserve">Faiblesse </w:t>
            </w:r>
          </w:p>
        </w:tc>
      </w:tr>
      <w:tr w:rsidR="00E81F93" w:rsidRPr="00EC106F" w14:paraId="74D454C6" w14:textId="77777777">
        <w:tc>
          <w:tcPr>
            <w:tcW w:w="3020" w:type="dxa"/>
          </w:tcPr>
          <w:p w14:paraId="31185649" w14:textId="12F68A5C" w:rsidR="00EC106F" w:rsidRPr="00EC106F" w:rsidRDefault="00DB16CF" w:rsidP="00F7360A">
            <w:pPr>
              <w:spacing w:line="360" w:lineRule="auto"/>
              <w:rPr>
                <w:rFonts w:ascii="Arial" w:hAnsi="Arial" w:cs="Arial"/>
              </w:rPr>
            </w:pPr>
            <w:r>
              <w:rPr>
                <w:rFonts w:ascii="Arial" w:hAnsi="Arial" w:cs="Arial"/>
                <w:noProof/>
              </w:rPr>
              <w:drawing>
                <wp:inline distT="0" distB="0" distL="0" distR="0" wp14:anchorId="1726A438" wp14:editId="1427A8EE">
                  <wp:extent cx="2172538" cy="1143000"/>
                  <wp:effectExtent l="0" t="0" r="0" b="0"/>
                  <wp:docPr id="1747364678" name="Image 8" descr="Une image contenant Police, text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4678" name="Image 8" descr="Une image contenant Police, texte, logo, Graphique&#10;&#10;Le contenu généré par l’IA peut être incorrect."/>
                          <pic:cNvPicPr/>
                        </pic:nvPicPr>
                        <pic:blipFill>
                          <a:blip r:embed="rId27">
                            <a:extLst>
                              <a:ext uri="{28A0092B-C50C-407E-A947-70E740481C1C}">
                                <a14:useLocalDpi xmlns:a14="http://schemas.microsoft.com/office/drawing/2010/main" val="0"/>
                              </a:ext>
                            </a:extLst>
                          </a:blip>
                          <a:stretch>
                            <a:fillRect/>
                          </a:stretch>
                        </pic:blipFill>
                        <pic:spPr>
                          <a:xfrm>
                            <a:off x="0" y="0"/>
                            <a:ext cx="2212081" cy="1163804"/>
                          </a:xfrm>
                          <a:prstGeom prst="rect">
                            <a:avLst/>
                          </a:prstGeom>
                        </pic:spPr>
                      </pic:pic>
                    </a:graphicData>
                  </a:graphic>
                </wp:inline>
              </w:drawing>
            </w:r>
          </w:p>
        </w:tc>
        <w:tc>
          <w:tcPr>
            <w:tcW w:w="3021" w:type="dxa"/>
          </w:tcPr>
          <w:p w14:paraId="1619155E" w14:textId="77777777" w:rsidR="00EC106F" w:rsidRDefault="00EC106F" w:rsidP="00F7360A">
            <w:pPr>
              <w:spacing w:line="360" w:lineRule="auto"/>
              <w:rPr>
                <w:rFonts w:ascii="Arial" w:hAnsi="Arial" w:cs="Arial"/>
              </w:rPr>
            </w:pPr>
            <w:r>
              <w:rPr>
                <w:rFonts w:ascii="Arial" w:hAnsi="Arial" w:cs="Arial"/>
              </w:rPr>
              <w:t>-Large choix de solution ENR</w:t>
            </w:r>
          </w:p>
          <w:p w14:paraId="0EDEC35F" w14:textId="77777777" w:rsidR="00EC106F" w:rsidRDefault="00EC106F" w:rsidP="00F7360A">
            <w:pPr>
              <w:spacing w:line="360" w:lineRule="auto"/>
              <w:rPr>
                <w:rFonts w:ascii="Arial" w:hAnsi="Arial" w:cs="Arial"/>
              </w:rPr>
            </w:pPr>
            <w:r>
              <w:rPr>
                <w:rFonts w:ascii="Arial" w:hAnsi="Arial" w:cs="Arial"/>
              </w:rPr>
              <w:t>-Prix compétitifs</w:t>
            </w:r>
          </w:p>
          <w:p w14:paraId="5CDDEE91" w14:textId="77777777" w:rsidR="00EC106F" w:rsidRDefault="00EC106F" w:rsidP="00F7360A">
            <w:pPr>
              <w:spacing w:line="360" w:lineRule="auto"/>
              <w:rPr>
                <w:rFonts w:ascii="Arial" w:hAnsi="Arial" w:cs="Arial"/>
              </w:rPr>
            </w:pPr>
            <w:r>
              <w:rPr>
                <w:rFonts w:ascii="Arial" w:hAnsi="Arial" w:cs="Arial"/>
              </w:rPr>
              <w:t xml:space="preserve">-Devis gratuits et personnalisés </w:t>
            </w:r>
          </w:p>
          <w:p w14:paraId="0DB2FEFF" w14:textId="3F945A4E" w:rsidR="00EC106F" w:rsidRPr="00EC106F" w:rsidRDefault="00EC106F" w:rsidP="00F7360A">
            <w:pPr>
              <w:spacing w:line="360" w:lineRule="auto"/>
              <w:rPr>
                <w:rFonts w:ascii="Arial" w:hAnsi="Arial" w:cs="Arial"/>
              </w:rPr>
            </w:pPr>
            <w:r>
              <w:rPr>
                <w:rFonts w:ascii="Arial" w:hAnsi="Arial" w:cs="Arial"/>
              </w:rPr>
              <w:t xml:space="preserve">-Suivi client de qualité </w:t>
            </w:r>
          </w:p>
        </w:tc>
        <w:tc>
          <w:tcPr>
            <w:tcW w:w="3021" w:type="dxa"/>
          </w:tcPr>
          <w:p w14:paraId="542FC39A" w14:textId="77777777" w:rsidR="00EC106F" w:rsidRDefault="00DB16CF" w:rsidP="00F7360A">
            <w:pPr>
              <w:spacing w:line="360" w:lineRule="auto"/>
              <w:rPr>
                <w:rFonts w:ascii="Arial" w:hAnsi="Arial" w:cs="Arial"/>
              </w:rPr>
            </w:pPr>
            <w:r>
              <w:rPr>
                <w:rFonts w:ascii="Arial" w:hAnsi="Arial" w:cs="Arial"/>
              </w:rPr>
              <w:t xml:space="preserve">-Notoriété à développer </w:t>
            </w:r>
          </w:p>
          <w:p w14:paraId="26ED3343" w14:textId="2DFD752B" w:rsidR="00DB16CF" w:rsidRPr="00EC106F" w:rsidRDefault="00DB16CF" w:rsidP="00F7360A">
            <w:pPr>
              <w:spacing w:line="360" w:lineRule="auto"/>
              <w:rPr>
                <w:rFonts w:ascii="Arial" w:hAnsi="Arial" w:cs="Arial"/>
              </w:rPr>
            </w:pPr>
            <w:r>
              <w:rPr>
                <w:rFonts w:ascii="Arial" w:hAnsi="Arial" w:cs="Arial"/>
              </w:rPr>
              <w:t xml:space="preserve">-Présence sur les réseaux sociaux à améliorer </w:t>
            </w:r>
          </w:p>
        </w:tc>
      </w:tr>
      <w:tr w:rsidR="00E81F93" w:rsidRPr="00EC106F" w14:paraId="760A2FCF" w14:textId="77777777">
        <w:tc>
          <w:tcPr>
            <w:tcW w:w="3020" w:type="dxa"/>
          </w:tcPr>
          <w:p w14:paraId="10C51C0E" w14:textId="12AA30BD" w:rsidR="00EC106F" w:rsidRPr="00EC106F" w:rsidRDefault="00DB16CF" w:rsidP="00F7360A">
            <w:pPr>
              <w:spacing w:line="360" w:lineRule="auto"/>
              <w:rPr>
                <w:rFonts w:ascii="Arial" w:hAnsi="Arial" w:cs="Arial"/>
              </w:rPr>
            </w:pPr>
            <w:r>
              <w:rPr>
                <w:rFonts w:ascii="Arial" w:hAnsi="Arial" w:cs="Arial"/>
                <w:noProof/>
              </w:rPr>
              <w:drawing>
                <wp:inline distT="0" distB="0" distL="0" distR="0" wp14:anchorId="261C78AF" wp14:editId="6D9D5709">
                  <wp:extent cx="1963271" cy="742519"/>
                  <wp:effectExtent l="0" t="0" r="5715" b="0"/>
                  <wp:docPr id="610770249" name="Image 9"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0249" name="Image 9" descr="Une image contenant Police, Graphique, logo, texte&#10;&#10;Le contenu généré par l’IA peut être incorrect."/>
                          <pic:cNvPicPr/>
                        </pic:nvPicPr>
                        <pic:blipFill>
                          <a:blip r:embed="rId28">
                            <a:extLst>
                              <a:ext uri="{28A0092B-C50C-407E-A947-70E740481C1C}">
                                <a14:useLocalDpi xmlns:a14="http://schemas.microsoft.com/office/drawing/2010/main" val="0"/>
                              </a:ext>
                            </a:extLst>
                          </a:blip>
                          <a:stretch>
                            <a:fillRect/>
                          </a:stretch>
                        </pic:blipFill>
                        <pic:spPr>
                          <a:xfrm>
                            <a:off x="0" y="0"/>
                            <a:ext cx="2023757" cy="765395"/>
                          </a:xfrm>
                          <a:prstGeom prst="rect">
                            <a:avLst/>
                          </a:prstGeom>
                        </pic:spPr>
                      </pic:pic>
                    </a:graphicData>
                  </a:graphic>
                </wp:inline>
              </w:drawing>
            </w:r>
          </w:p>
        </w:tc>
        <w:tc>
          <w:tcPr>
            <w:tcW w:w="3021" w:type="dxa"/>
          </w:tcPr>
          <w:p w14:paraId="2B116BED" w14:textId="77777777" w:rsidR="00EC106F" w:rsidRDefault="00EC106F" w:rsidP="00F7360A">
            <w:pPr>
              <w:spacing w:line="360" w:lineRule="auto"/>
              <w:rPr>
                <w:rFonts w:ascii="Arial" w:hAnsi="Arial" w:cs="Arial"/>
              </w:rPr>
            </w:pPr>
            <w:r>
              <w:rPr>
                <w:rFonts w:ascii="Arial" w:hAnsi="Arial" w:cs="Arial"/>
              </w:rPr>
              <w:t>-</w:t>
            </w:r>
            <w:r w:rsidR="00E90691">
              <w:rPr>
                <w:rFonts w:ascii="Arial" w:hAnsi="Arial" w:cs="Arial"/>
              </w:rPr>
              <w:t xml:space="preserve">Solutions ENR de qualité </w:t>
            </w:r>
          </w:p>
          <w:p w14:paraId="2DBE6D44" w14:textId="77777777" w:rsidR="00E90691" w:rsidRDefault="00E90691" w:rsidP="00F7360A">
            <w:pPr>
              <w:spacing w:line="360" w:lineRule="auto"/>
              <w:rPr>
                <w:rFonts w:ascii="Arial" w:hAnsi="Arial" w:cs="Arial"/>
              </w:rPr>
            </w:pPr>
            <w:r>
              <w:rPr>
                <w:rFonts w:ascii="Arial" w:hAnsi="Arial" w:cs="Arial"/>
              </w:rPr>
              <w:t xml:space="preserve">-Prix compétitifs et accompagnement </w:t>
            </w:r>
          </w:p>
          <w:p w14:paraId="74D1FCC1" w14:textId="77A0F832" w:rsidR="00E90691" w:rsidRPr="00EC106F" w:rsidRDefault="00E90691" w:rsidP="00F7360A">
            <w:pPr>
              <w:spacing w:line="360" w:lineRule="auto"/>
              <w:rPr>
                <w:rFonts w:ascii="Arial" w:hAnsi="Arial" w:cs="Arial"/>
              </w:rPr>
            </w:pPr>
            <w:r>
              <w:rPr>
                <w:rFonts w:ascii="Arial" w:hAnsi="Arial" w:cs="Arial"/>
              </w:rPr>
              <w:t xml:space="preserve">-Équipe qualifiée et service de proximité </w:t>
            </w:r>
          </w:p>
        </w:tc>
        <w:tc>
          <w:tcPr>
            <w:tcW w:w="3021" w:type="dxa"/>
          </w:tcPr>
          <w:p w14:paraId="17C3E0AA" w14:textId="77777777" w:rsidR="00EC106F" w:rsidRDefault="00DB16CF" w:rsidP="00F7360A">
            <w:pPr>
              <w:spacing w:line="360" w:lineRule="auto"/>
              <w:rPr>
                <w:rFonts w:ascii="Arial" w:hAnsi="Arial" w:cs="Arial"/>
              </w:rPr>
            </w:pPr>
            <w:r>
              <w:rPr>
                <w:rFonts w:ascii="Arial" w:hAnsi="Arial" w:cs="Arial"/>
              </w:rPr>
              <w:t xml:space="preserve">-Prix légèrement élevés </w:t>
            </w:r>
          </w:p>
          <w:p w14:paraId="7DE2173E" w14:textId="77777777" w:rsidR="00DB16CF" w:rsidRDefault="00DB16CF" w:rsidP="00F7360A">
            <w:pPr>
              <w:spacing w:line="360" w:lineRule="auto"/>
              <w:rPr>
                <w:rFonts w:ascii="Arial" w:hAnsi="Arial" w:cs="Arial"/>
              </w:rPr>
            </w:pPr>
            <w:r>
              <w:rPr>
                <w:rFonts w:ascii="Arial" w:hAnsi="Arial" w:cs="Arial"/>
              </w:rPr>
              <w:t xml:space="preserve">-Communication à renforcer </w:t>
            </w:r>
          </w:p>
          <w:p w14:paraId="36DA76BE" w14:textId="1A740938" w:rsidR="00DB16CF" w:rsidRPr="00EC106F" w:rsidRDefault="00DB16CF" w:rsidP="00F7360A">
            <w:pPr>
              <w:spacing w:line="360" w:lineRule="auto"/>
              <w:rPr>
                <w:rFonts w:ascii="Arial" w:hAnsi="Arial" w:cs="Arial"/>
              </w:rPr>
            </w:pPr>
            <w:r>
              <w:rPr>
                <w:rFonts w:ascii="Arial" w:hAnsi="Arial" w:cs="Arial"/>
              </w:rPr>
              <w:t xml:space="preserve">-Développement commercial à poursuivre </w:t>
            </w:r>
          </w:p>
        </w:tc>
      </w:tr>
      <w:tr w:rsidR="00E81F93" w:rsidRPr="00EC106F" w14:paraId="7DA636D3" w14:textId="77777777">
        <w:tc>
          <w:tcPr>
            <w:tcW w:w="3020" w:type="dxa"/>
          </w:tcPr>
          <w:p w14:paraId="7FD921C4" w14:textId="6C1AF3ED" w:rsidR="00EC106F" w:rsidRPr="00EC106F" w:rsidRDefault="00DB16CF" w:rsidP="00F7360A">
            <w:pPr>
              <w:spacing w:line="360" w:lineRule="auto"/>
              <w:rPr>
                <w:rFonts w:ascii="Arial" w:hAnsi="Arial" w:cs="Arial"/>
              </w:rPr>
            </w:pPr>
            <w:r>
              <w:rPr>
                <w:rFonts w:ascii="Arial" w:hAnsi="Arial" w:cs="Arial"/>
                <w:noProof/>
              </w:rPr>
              <w:lastRenderedPageBreak/>
              <w:drawing>
                <wp:inline distT="0" distB="0" distL="0" distR="0" wp14:anchorId="610CCA66" wp14:editId="50C9EF43">
                  <wp:extent cx="2267711" cy="889687"/>
                  <wp:effectExtent l="0" t="0" r="5715" b="0"/>
                  <wp:docPr id="2015903412" name="Image 10" descr="Une image contenant texte, capture d’écran, graphism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03412" name="Image 10" descr="Une image contenant texte, capture d’écran, graphisme, Graphique&#10;&#10;Le contenu généré par l’IA peut être incorrect."/>
                          <pic:cNvPicPr/>
                        </pic:nvPicPr>
                        <pic:blipFill>
                          <a:blip r:embed="rId29">
                            <a:extLst>
                              <a:ext uri="{28A0092B-C50C-407E-A947-70E740481C1C}">
                                <a14:useLocalDpi xmlns:a14="http://schemas.microsoft.com/office/drawing/2010/main" val="0"/>
                              </a:ext>
                            </a:extLst>
                          </a:blip>
                          <a:stretch>
                            <a:fillRect/>
                          </a:stretch>
                        </pic:blipFill>
                        <pic:spPr>
                          <a:xfrm>
                            <a:off x="0" y="0"/>
                            <a:ext cx="2321781" cy="910900"/>
                          </a:xfrm>
                          <a:prstGeom prst="rect">
                            <a:avLst/>
                          </a:prstGeom>
                        </pic:spPr>
                      </pic:pic>
                    </a:graphicData>
                  </a:graphic>
                </wp:inline>
              </w:drawing>
            </w:r>
          </w:p>
        </w:tc>
        <w:tc>
          <w:tcPr>
            <w:tcW w:w="3021" w:type="dxa"/>
          </w:tcPr>
          <w:p w14:paraId="3FA9C80F" w14:textId="77777777" w:rsidR="00EC106F" w:rsidRDefault="00E90691" w:rsidP="00F7360A">
            <w:pPr>
              <w:spacing w:line="360" w:lineRule="auto"/>
              <w:rPr>
                <w:rFonts w:ascii="Arial" w:hAnsi="Arial" w:cs="Arial"/>
              </w:rPr>
            </w:pPr>
            <w:r>
              <w:rPr>
                <w:rFonts w:ascii="Arial" w:hAnsi="Arial" w:cs="Arial"/>
              </w:rPr>
              <w:t xml:space="preserve">-Solutions ENR de qualités </w:t>
            </w:r>
          </w:p>
          <w:p w14:paraId="61B674D5" w14:textId="77777777" w:rsidR="00E90691" w:rsidRDefault="00E90691" w:rsidP="00F7360A">
            <w:pPr>
              <w:spacing w:line="360" w:lineRule="auto"/>
              <w:rPr>
                <w:rFonts w:ascii="Arial" w:hAnsi="Arial" w:cs="Arial"/>
              </w:rPr>
            </w:pPr>
            <w:r>
              <w:rPr>
                <w:rFonts w:ascii="Arial" w:hAnsi="Arial" w:cs="Arial"/>
              </w:rPr>
              <w:t xml:space="preserve">-Prix très compétitifs et accompagnement </w:t>
            </w:r>
          </w:p>
          <w:p w14:paraId="47F148ED" w14:textId="023CB6A1" w:rsidR="00E90691" w:rsidRPr="00EC106F" w:rsidRDefault="00E90691" w:rsidP="00F7360A">
            <w:pPr>
              <w:spacing w:line="360" w:lineRule="auto"/>
              <w:rPr>
                <w:rFonts w:ascii="Arial" w:hAnsi="Arial" w:cs="Arial"/>
              </w:rPr>
            </w:pPr>
            <w:r>
              <w:rPr>
                <w:rFonts w:ascii="Arial" w:hAnsi="Arial" w:cs="Arial"/>
              </w:rPr>
              <w:t xml:space="preserve">- Entreprise d’expérience avec une ancienneté de 40 ans </w:t>
            </w:r>
          </w:p>
        </w:tc>
        <w:tc>
          <w:tcPr>
            <w:tcW w:w="3021" w:type="dxa"/>
          </w:tcPr>
          <w:p w14:paraId="27BBFEF1" w14:textId="77777777" w:rsidR="00EC106F" w:rsidRDefault="00DB16CF" w:rsidP="00F7360A">
            <w:pPr>
              <w:spacing w:line="360" w:lineRule="auto"/>
              <w:rPr>
                <w:rFonts w:ascii="Arial" w:hAnsi="Arial" w:cs="Arial"/>
              </w:rPr>
            </w:pPr>
            <w:r>
              <w:rPr>
                <w:rFonts w:ascii="Arial" w:hAnsi="Arial" w:cs="Arial"/>
              </w:rPr>
              <w:t xml:space="preserve">-Budget marketing limité </w:t>
            </w:r>
          </w:p>
          <w:p w14:paraId="0E877528" w14:textId="786C5682" w:rsidR="00DB16CF" w:rsidRPr="00EC106F" w:rsidRDefault="00DB16CF" w:rsidP="00F7360A">
            <w:pPr>
              <w:spacing w:line="360" w:lineRule="auto"/>
              <w:rPr>
                <w:rFonts w:ascii="Arial" w:hAnsi="Arial" w:cs="Arial"/>
              </w:rPr>
            </w:pPr>
            <w:r>
              <w:rPr>
                <w:rFonts w:ascii="Arial" w:hAnsi="Arial" w:cs="Arial"/>
              </w:rPr>
              <w:t xml:space="preserve">-Références clients à étoffer </w:t>
            </w:r>
          </w:p>
        </w:tc>
      </w:tr>
      <w:tr w:rsidR="00E81F93" w:rsidRPr="00EC106F" w14:paraId="651DF2E9" w14:textId="77777777">
        <w:tc>
          <w:tcPr>
            <w:tcW w:w="3020" w:type="dxa"/>
          </w:tcPr>
          <w:p w14:paraId="6C923ECD" w14:textId="57A4FD8C" w:rsidR="00EC106F" w:rsidRPr="00EC106F" w:rsidRDefault="00E81F93" w:rsidP="00F7360A">
            <w:pPr>
              <w:spacing w:line="360" w:lineRule="auto"/>
              <w:rPr>
                <w:rFonts w:ascii="Arial" w:hAnsi="Arial" w:cs="Arial"/>
              </w:rPr>
            </w:pPr>
            <w:r>
              <w:rPr>
                <w:rFonts w:ascii="Arial" w:hAnsi="Arial" w:cs="Arial"/>
                <w:noProof/>
              </w:rPr>
              <w:drawing>
                <wp:inline distT="0" distB="0" distL="0" distR="0" wp14:anchorId="6F9FCD95" wp14:editId="076F3087">
                  <wp:extent cx="2198451" cy="1062681"/>
                  <wp:effectExtent l="0" t="0" r="0" b="4445"/>
                  <wp:docPr id="1747505768" name="Image 11"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05768" name="Image 11" descr="Une image contenant texte, Police, Graphique, logo&#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2220759" cy="1073464"/>
                          </a:xfrm>
                          <a:prstGeom prst="rect">
                            <a:avLst/>
                          </a:prstGeom>
                        </pic:spPr>
                      </pic:pic>
                    </a:graphicData>
                  </a:graphic>
                </wp:inline>
              </w:drawing>
            </w:r>
          </w:p>
        </w:tc>
        <w:tc>
          <w:tcPr>
            <w:tcW w:w="3021" w:type="dxa"/>
          </w:tcPr>
          <w:p w14:paraId="2BCC8E40" w14:textId="77777777" w:rsidR="00EC106F" w:rsidRDefault="00E90691" w:rsidP="00F7360A">
            <w:pPr>
              <w:spacing w:line="360" w:lineRule="auto"/>
              <w:rPr>
                <w:rFonts w:ascii="Arial" w:hAnsi="Arial" w:cs="Arial"/>
              </w:rPr>
            </w:pPr>
            <w:r>
              <w:rPr>
                <w:rFonts w:ascii="Arial" w:hAnsi="Arial" w:cs="Arial"/>
              </w:rPr>
              <w:t xml:space="preserve">-Entreprise familiale avec une longue expérience </w:t>
            </w:r>
          </w:p>
          <w:p w14:paraId="3648D139" w14:textId="77777777" w:rsidR="00E90691" w:rsidRDefault="00E90691" w:rsidP="00F7360A">
            <w:pPr>
              <w:spacing w:line="360" w:lineRule="auto"/>
              <w:rPr>
                <w:rFonts w:ascii="Arial" w:hAnsi="Arial" w:cs="Arial"/>
              </w:rPr>
            </w:pPr>
            <w:r>
              <w:rPr>
                <w:rFonts w:ascii="Arial" w:hAnsi="Arial" w:cs="Arial"/>
              </w:rPr>
              <w:t xml:space="preserve">-Savoir-faire reconnu </w:t>
            </w:r>
          </w:p>
          <w:p w14:paraId="41802BF1" w14:textId="46A04B68" w:rsidR="00E90691" w:rsidRPr="00EC106F" w:rsidRDefault="00E90691" w:rsidP="00F7360A">
            <w:pPr>
              <w:spacing w:line="360" w:lineRule="auto"/>
              <w:rPr>
                <w:rFonts w:ascii="Arial" w:hAnsi="Arial" w:cs="Arial"/>
              </w:rPr>
            </w:pPr>
            <w:r>
              <w:rPr>
                <w:rFonts w:ascii="Arial" w:hAnsi="Arial" w:cs="Arial"/>
              </w:rPr>
              <w:t xml:space="preserve">-Engagement RSE fort </w:t>
            </w:r>
          </w:p>
        </w:tc>
        <w:tc>
          <w:tcPr>
            <w:tcW w:w="3021" w:type="dxa"/>
          </w:tcPr>
          <w:p w14:paraId="635643DD" w14:textId="3C3D5B1E" w:rsidR="00EC106F" w:rsidRDefault="00DB16CF" w:rsidP="00F7360A">
            <w:pPr>
              <w:spacing w:line="360" w:lineRule="auto"/>
              <w:rPr>
                <w:rFonts w:ascii="Arial" w:hAnsi="Arial" w:cs="Arial"/>
              </w:rPr>
            </w:pPr>
            <w:r>
              <w:rPr>
                <w:rFonts w:ascii="Arial" w:hAnsi="Arial" w:cs="Arial"/>
              </w:rPr>
              <w:t xml:space="preserve">-Site web à moderniser </w:t>
            </w:r>
          </w:p>
          <w:p w14:paraId="7F7AF5E5" w14:textId="77777777" w:rsidR="00DB16CF" w:rsidRDefault="00DB16CF" w:rsidP="00F7360A">
            <w:pPr>
              <w:spacing w:line="360" w:lineRule="auto"/>
              <w:rPr>
                <w:rFonts w:ascii="Arial" w:hAnsi="Arial" w:cs="Arial"/>
              </w:rPr>
            </w:pPr>
            <w:r>
              <w:rPr>
                <w:rFonts w:ascii="Arial" w:hAnsi="Arial" w:cs="Arial"/>
              </w:rPr>
              <w:t xml:space="preserve">-Offre de services à clarifier </w:t>
            </w:r>
          </w:p>
          <w:p w14:paraId="6D22A4EC" w14:textId="5FCEC30A" w:rsidR="00DB16CF" w:rsidRPr="00EC106F" w:rsidRDefault="00DB16CF" w:rsidP="00F7360A">
            <w:pPr>
              <w:spacing w:line="360" w:lineRule="auto"/>
              <w:rPr>
                <w:rFonts w:ascii="Arial" w:hAnsi="Arial" w:cs="Arial"/>
              </w:rPr>
            </w:pPr>
            <w:r>
              <w:rPr>
                <w:rFonts w:ascii="Arial" w:hAnsi="Arial" w:cs="Arial"/>
              </w:rPr>
              <w:t xml:space="preserve">-Diversification des produits à développer </w:t>
            </w:r>
          </w:p>
        </w:tc>
      </w:tr>
      <w:tr w:rsidR="00E81F93" w:rsidRPr="00EC106F" w14:paraId="4649536F" w14:textId="77777777">
        <w:tc>
          <w:tcPr>
            <w:tcW w:w="3020" w:type="dxa"/>
          </w:tcPr>
          <w:p w14:paraId="48FCB42E" w14:textId="547F9222" w:rsidR="00EC106F" w:rsidRPr="00EC106F" w:rsidRDefault="00E81F93" w:rsidP="00F7360A">
            <w:pPr>
              <w:spacing w:line="360" w:lineRule="auto"/>
              <w:rPr>
                <w:rFonts w:ascii="Arial" w:hAnsi="Arial" w:cs="Arial"/>
              </w:rPr>
            </w:pPr>
            <w:r>
              <w:rPr>
                <w:rFonts w:ascii="Arial" w:hAnsi="Arial" w:cs="Arial"/>
                <w:noProof/>
              </w:rPr>
              <w:drawing>
                <wp:inline distT="0" distB="0" distL="0" distR="0" wp14:anchorId="3D15F273" wp14:editId="15B6F84A">
                  <wp:extent cx="2404538" cy="1150706"/>
                  <wp:effectExtent l="0" t="0" r="0" b="5080"/>
                  <wp:docPr id="538516635" name="Image 12"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6635" name="Image 12" descr="Une image contenant texte, Police, logo, Graphique&#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2486990" cy="1190164"/>
                          </a:xfrm>
                          <a:prstGeom prst="rect">
                            <a:avLst/>
                          </a:prstGeom>
                        </pic:spPr>
                      </pic:pic>
                    </a:graphicData>
                  </a:graphic>
                </wp:inline>
              </w:drawing>
            </w:r>
          </w:p>
        </w:tc>
        <w:tc>
          <w:tcPr>
            <w:tcW w:w="3021" w:type="dxa"/>
          </w:tcPr>
          <w:p w14:paraId="097525E5" w14:textId="77777777" w:rsidR="00E90691" w:rsidRDefault="00E90691" w:rsidP="00F7360A">
            <w:pPr>
              <w:spacing w:line="360" w:lineRule="auto"/>
              <w:rPr>
                <w:rFonts w:ascii="Arial" w:hAnsi="Arial" w:cs="Arial"/>
              </w:rPr>
            </w:pPr>
            <w:r>
              <w:rPr>
                <w:rFonts w:ascii="Arial" w:hAnsi="Arial" w:cs="Arial"/>
              </w:rPr>
              <w:t xml:space="preserve">-Large réseau de partenaires installateurs </w:t>
            </w:r>
          </w:p>
          <w:p w14:paraId="3F5D2E92" w14:textId="77777777" w:rsidR="00E90691" w:rsidRDefault="00E90691" w:rsidP="00F7360A">
            <w:pPr>
              <w:spacing w:line="360" w:lineRule="auto"/>
              <w:rPr>
                <w:rFonts w:ascii="Arial" w:hAnsi="Arial" w:cs="Arial"/>
              </w:rPr>
            </w:pPr>
            <w:r>
              <w:rPr>
                <w:rFonts w:ascii="Arial" w:hAnsi="Arial" w:cs="Arial"/>
              </w:rPr>
              <w:t>-Capacité à répondre aux besoins de grands projets</w:t>
            </w:r>
          </w:p>
          <w:p w14:paraId="219912E4" w14:textId="2DB13E8D" w:rsidR="00E90691" w:rsidRPr="00EC106F" w:rsidRDefault="00E90691" w:rsidP="00F7360A">
            <w:pPr>
              <w:spacing w:line="360" w:lineRule="auto"/>
              <w:rPr>
                <w:rFonts w:ascii="Arial" w:hAnsi="Arial" w:cs="Arial"/>
              </w:rPr>
            </w:pPr>
            <w:r>
              <w:rPr>
                <w:rFonts w:ascii="Arial" w:hAnsi="Arial" w:cs="Arial"/>
              </w:rPr>
              <w:t xml:space="preserve">-Certifications et qualifications </w:t>
            </w:r>
          </w:p>
        </w:tc>
        <w:tc>
          <w:tcPr>
            <w:tcW w:w="3021" w:type="dxa"/>
          </w:tcPr>
          <w:p w14:paraId="351AC3AB" w14:textId="77777777" w:rsidR="00EC106F" w:rsidRDefault="00DB16CF" w:rsidP="00F7360A">
            <w:pPr>
              <w:spacing w:line="360" w:lineRule="auto"/>
              <w:rPr>
                <w:rFonts w:ascii="Arial" w:hAnsi="Arial" w:cs="Arial"/>
              </w:rPr>
            </w:pPr>
            <w:r>
              <w:rPr>
                <w:rFonts w:ascii="Arial" w:hAnsi="Arial" w:cs="Arial"/>
              </w:rPr>
              <w:t xml:space="preserve">-Manque de communication directe avec les particuliers </w:t>
            </w:r>
          </w:p>
          <w:p w14:paraId="459ADEA4" w14:textId="77777777" w:rsidR="00DB16CF" w:rsidRDefault="00DB16CF" w:rsidP="00F7360A">
            <w:pPr>
              <w:spacing w:line="360" w:lineRule="auto"/>
              <w:rPr>
                <w:rFonts w:ascii="Arial" w:hAnsi="Arial" w:cs="Arial"/>
              </w:rPr>
            </w:pPr>
            <w:r>
              <w:rPr>
                <w:rFonts w:ascii="Arial" w:hAnsi="Arial" w:cs="Arial"/>
              </w:rPr>
              <w:t xml:space="preserve">-Tarifs non disponibles en ligne </w:t>
            </w:r>
          </w:p>
          <w:p w14:paraId="087687ED" w14:textId="12171034" w:rsidR="00DB16CF" w:rsidRPr="00EC106F" w:rsidRDefault="00DB16CF" w:rsidP="00F7360A">
            <w:pPr>
              <w:spacing w:line="360" w:lineRule="auto"/>
              <w:rPr>
                <w:rFonts w:ascii="Arial" w:hAnsi="Arial" w:cs="Arial"/>
              </w:rPr>
            </w:pPr>
            <w:r>
              <w:rPr>
                <w:rFonts w:ascii="Arial" w:hAnsi="Arial" w:cs="Arial"/>
              </w:rPr>
              <w:t xml:space="preserve">-Absence de présence sur les réseaux sociaux </w:t>
            </w:r>
          </w:p>
        </w:tc>
      </w:tr>
      <w:tr w:rsidR="00E81F93" w:rsidRPr="00EC106F" w14:paraId="332A17BC" w14:textId="77777777">
        <w:tc>
          <w:tcPr>
            <w:tcW w:w="3020" w:type="dxa"/>
          </w:tcPr>
          <w:p w14:paraId="061295FB" w14:textId="4E0D6E53" w:rsidR="00EC106F" w:rsidRPr="00EC106F" w:rsidRDefault="00E81F93" w:rsidP="00F7360A">
            <w:pPr>
              <w:spacing w:line="360" w:lineRule="auto"/>
              <w:rPr>
                <w:rFonts w:ascii="Arial" w:hAnsi="Arial" w:cs="Arial"/>
              </w:rPr>
            </w:pPr>
            <w:r>
              <w:rPr>
                <w:rFonts w:ascii="Arial" w:hAnsi="Arial" w:cs="Arial"/>
                <w:noProof/>
              </w:rPr>
              <w:drawing>
                <wp:inline distT="0" distB="0" distL="0" distR="0" wp14:anchorId="744E3DF7" wp14:editId="1EC6FCCC">
                  <wp:extent cx="2095500" cy="965200"/>
                  <wp:effectExtent l="0" t="0" r="0" b="0"/>
                  <wp:docPr id="28266500" name="Image 13" descr="Une image contenant logo, Graphique, graphis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6500" name="Image 13" descr="Une image contenant logo, Graphique, graphisme, Police&#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2095500" cy="965200"/>
                          </a:xfrm>
                          <a:prstGeom prst="rect">
                            <a:avLst/>
                          </a:prstGeom>
                        </pic:spPr>
                      </pic:pic>
                    </a:graphicData>
                  </a:graphic>
                </wp:inline>
              </w:drawing>
            </w:r>
          </w:p>
        </w:tc>
        <w:tc>
          <w:tcPr>
            <w:tcW w:w="3021" w:type="dxa"/>
          </w:tcPr>
          <w:p w14:paraId="403A9A1C" w14:textId="77777777" w:rsidR="00EC106F" w:rsidRDefault="00E90691" w:rsidP="00F7360A">
            <w:pPr>
              <w:spacing w:line="360" w:lineRule="auto"/>
              <w:rPr>
                <w:rFonts w:ascii="Arial" w:hAnsi="Arial" w:cs="Arial"/>
              </w:rPr>
            </w:pPr>
            <w:r>
              <w:rPr>
                <w:rFonts w:ascii="Arial" w:hAnsi="Arial" w:cs="Arial"/>
              </w:rPr>
              <w:t xml:space="preserve">-Très bonne communication sur les réseaux </w:t>
            </w:r>
          </w:p>
          <w:p w14:paraId="656E5FDC" w14:textId="77777777" w:rsidR="00E90691" w:rsidRDefault="00E90691" w:rsidP="00F7360A">
            <w:pPr>
              <w:spacing w:line="360" w:lineRule="auto"/>
              <w:rPr>
                <w:rFonts w:ascii="Arial" w:hAnsi="Arial" w:cs="Arial"/>
              </w:rPr>
            </w:pPr>
            <w:r>
              <w:rPr>
                <w:rFonts w:ascii="Arial" w:hAnsi="Arial" w:cs="Arial"/>
              </w:rPr>
              <w:t xml:space="preserve">-Prix compétitifs </w:t>
            </w:r>
          </w:p>
          <w:p w14:paraId="12106AB2" w14:textId="22EB43C9" w:rsidR="00E90691" w:rsidRPr="00EC106F" w:rsidRDefault="00E90691" w:rsidP="00F7360A">
            <w:pPr>
              <w:spacing w:line="360" w:lineRule="auto"/>
              <w:rPr>
                <w:rFonts w:ascii="Arial" w:hAnsi="Arial" w:cs="Arial"/>
              </w:rPr>
            </w:pPr>
            <w:r>
              <w:rPr>
                <w:rFonts w:ascii="Arial" w:hAnsi="Arial" w:cs="Arial"/>
              </w:rPr>
              <w:t>-Bon</w:t>
            </w:r>
            <w:r w:rsidR="00DB16CF">
              <w:rPr>
                <w:rFonts w:ascii="Arial" w:hAnsi="Arial" w:cs="Arial"/>
              </w:rPr>
              <w:t xml:space="preserve"> référencement </w:t>
            </w:r>
          </w:p>
        </w:tc>
        <w:tc>
          <w:tcPr>
            <w:tcW w:w="3021" w:type="dxa"/>
          </w:tcPr>
          <w:p w14:paraId="14DAACFC" w14:textId="77777777" w:rsidR="00EC106F" w:rsidRDefault="00DB16CF" w:rsidP="00F7360A">
            <w:pPr>
              <w:spacing w:line="360" w:lineRule="auto"/>
              <w:rPr>
                <w:rFonts w:ascii="Arial" w:hAnsi="Arial" w:cs="Arial"/>
              </w:rPr>
            </w:pPr>
            <w:r>
              <w:rPr>
                <w:rFonts w:ascii="Arial" w:hAnsi="Arial" w:cs="Arial"/>
              </w:rPr>
              <w:t xml:space="preserve">-Zone d’intervention limitée </w:t>
            </w:r>
          </w:p>
          <w:p w14:paraId="1AD9DE19" w14:textId="7692186B" w:rsidR="00DB16CF" w:rsidRPr="00EC106F" w:rsidRDefault="00DB16CF" w:rsidP="00F7360A">
            <w:pPr>
              <w:spacing w:line="360" w:lineRule="auto"/>
              <w:rPr>
                <w:rFonts w:ascii="Arial" w:hAnsi="Arial" w:cs="Arial"/>
              </w:rPr>
            </w:pPr>
            <w:r>
              <w:rPr>
                <w:rFonts w:ascii="Arial" w:hAnsi="Arial" w:cs="Arial"/>
              </w:rPr>
              <w:t xml:space="preserve">-Notoriété à développer </w:t>
            </w:r>
          </w:p>
        </w:tc>
      </w:tr>
    </w:tbl>
    <w:p w14:paraId="235C0DB5" w14:textId="77777777" w:rsidR="00EC106F" w:rsidRDefault="00EC106F" w:rsidP="00F7360A">
      <w:pPr>
        <w:spacing w:line="360" w:lineRule="auto"/>
      </w:pPr>
    </w:p>
    <w:p w14:paraId="75D78105" w14:textId="77777777" w:rsidR="00C754FE" w:rsidRDefault="00C754FE" w:rsidP="00F7360A">
      <w:pPr>
        <w:spacing w:line="360" w:lineRule="auto"/>
      </w:pPr>
    </w:p>
    <w:p w14:paraId="57628CFB" w14:textId="665A0776" w:rsidR="00C754FE" w:rsidRDefault="00C754FE" w:rsidP="00F7360A">
      <w:pPr>
        <w:pStyle w:val="Titre2"/>
        <w:spacing w:line="360" w:lineRule="auto"/>
        <w:rPr>
          <w:color w:val="000000" w:themeColor="text1"/>
        </w:rPr>
      </w:pPr>
      <w:bookmarkStart w:id="18" w:name="_Toc200667529"/>
      <w:r w:rsidRPr="00C754FE">
        <w:rPr>
          <w:color w:val="000000" w:themeColor="text1"/>
        </w:rPr>
        <w:lastRenderedPageBreak/>
        <w:t>Bilan concurrentiel</w:t>
      </w:r>
      <w:bookmarkEnd w:id="18"/>
      <w:r w:rsidRPr="00C754FE">
        <w:rPr>
          <w:color w:val="000000" w:themeColor="text1"/>
        </w:rPr>
        <w:t xml:space="preserve"> </w:t>
      </w:r>
    </w:p>
    <w:p w14:paraId="0EED0304" w14:textId="77777777" w:rsidR="00C754FE" w:rsidRDefault="00C754FE" w:rsidP="00F7360A">
      <w:pPr>
        <w:spacing w:line="360" w:lineRule="auto"/>
      </w:pPr>
    </w:p>
    <w:p w14:paraId="32E44C66" w14:textId="7A791D16" w:rsidR="00C754FE" w:rsidRPr="00C754FE" w:rsidRDefault="00C754FE"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C754FE">
        <w:rPr>
          <w:rFonts w:ascii="Arial" w:hAnsi="Arial" w:cs="Arial"/>
          <w:kern w:val="0"/>
        </w:rPr>
        <w:t>Le département des Landes connait un essor des énergies renouvelables, avec le photovoltaïque en fer de lance. Un ensoleillement favorable, des incitations gouvernementales et un réseau croissant d’installateurs locaux alimentent cette tendance. Le coût des panneaux solaires a chuté de manière significative, rendant les systèmes photovoltaïques encore plus attractifs.</w:t>
      </w:r>
    </w:p>
    <w:p w14:paraId="0B0C75A4" w14:textId="77777777" w:rsidR="00C754FE" w:rsidRDefault="00C754FE"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2D8DF760" w14:textId="77777777" w:rsidR="005032F0" w:rsidRDefault="005032F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59BBD0B0" w14:textId="77777777" w:rsidR="005032F0" w:rsidRPr="00C754FE" w:rsidRDefault="005032F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7B53C6AF" w14:textId="0FC170AE" w:rsidR="00C754FE" w:rsidRPr="00C754FE" w:rsidRDefault="00C754FE"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C754FE">
        <w:rPr>
          <w:rFonts w:ascii="Arial" w:hAnsi="Arial" w:cs="Arial"/>
          <w:kern w:val="0"/>
        </w:rPr>
        <w:t xml:space="preserve">La poursuite de la réduction des coûts, des politiques de soutien, des démarches simplifiées et l'expertise locale seront cruciales pour une croissance durable. Ce marché florissant présente des opportunités intéressantes pour les entreprises landaises dans l'installation, la maintenance, les solutions de stockage et l'accompagnement de projets, ce qui entraine la naissance et le développement de plus en plus d'entreprises sur le marché des </w:t>
      </w:r>
      <w:proofErr w:type="spellStart"/>
      <w:r w:rsidRPr="00C754FE">
        <w:rPr>
          <w:rFonts w:ascii="Arial" w:hAnsi="Arial" w:cs="Arial"/>
          <w:kern w:val="0"/>
        </w:rPr>
        <w:t>EnR</w:t>
      </w:r>
      <w:proofErr w:type="spellEnd"/>
      <w:r w:rsidRPr="00C754FE">
        <w:rPr>
          <w:rFonts w:ascii="Arial" w:hAnsi="Arial" w:cs="Arial"/>
          <w:kern w:val="0"/>
        </w:rPr>
        <w:t>.</w:t>
      </w:r>
    </w:p>
    <w:p w14:paraId="7487908D" w14:textId="77777777" w:rsidR="00C754FE" w:rsidRDefault="00C754FE"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669F3FC9" w14:textId="77777777" w:rsidR="005032F0" w:rsidRDefault="005032F0"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087D4C72" w14:textId="77777777" w:rsidR="00C754FE" w:rsidRPr="00C754FE" w:rsidRDefault="00C754FE"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1753F655" w14:textId="74E3A30F" w:rsidR="005032F0" w:rsidRDefault="00C754FE"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C754FE">
        <w:rPr>
          <w:rFonts w:ascii="Arial" w:hAnsi="Arial" w:cs="Arial"/>
          <w:kern w:val="0"/>
        </w:rPr>
        <w:t>Les chiffres d'affaires de ces concurrents ne sont pas communiqués. Les derniers en date étant de 2017, cela ne me permet pas de faire une étude précise sur la part que représentent ces entreprises. Ce que l'on sait, c'est qu'aujourd'hui, Sler est leader de son marché dans le département des Landes mais que beaucoup de ces structures commencent à s'agrandir et prendre de l'ampleur</w:t>
      </w:r>
      <w:r w:rsidR="005032F0">
        <w:rPr>
          <w:rFonts w:ascii="Arial" w:hAnsi="Arial" w:cs="Arial"/>
          <w:kern w:val="0"/>
        </w:rPr>
        <w:t xml:space="preserve"> comme cr2p avec qui nous sommes en concurrence sur beaucoup de dossiers</w:t>
      </w:r>
      <w:r w:rsidRPr="00C754FE">
        <w:rPr>
          <w:rFonts w:ascii="Arial" w:hAnsi="Arial" w:cs="Arial"/>
          <w:kern w:val="0"/>
        </w:rPr>
        <w:t>. C’est pour cela que Sler fait très attention à toujours redoubler d'efforts pour garder un train d'avance et conforter ses leads.</w:t>
      </w:r>
    </w:p>
    <w:p w14:paraId="099BF460" w14:textId="77777777" w:rsidR="009C07EC" w:rsidRDefault="009C07EC" w:rsidP="00F7360A">
      <w:pPr>
        <w:pStyle w:val="Titre2"/>
        <w:spacing w:line="360" w:lineRule="auto"/>
        <w:rPr>
          <w:color w:val="000000" w:themeColor="text1"/>
        </w:rPr>
      </w:pPr>
      <w:bookmarkStart w:id="19" w:name="_Toc200667530"/>
    </w:p>
    <w:p w14:paraId="3607E6A2" w14:textId="77777777" w:rsidR="009C07EC" w:rsidRPr="009C07EC" w:rsidRDefault="009C07EC" w:rsidP="009C07EC"/>
    <w:p w14:paraId="2AF452D4" w14:textId="10D9ABAE" w:rsidR="005032F0" w:rsidRDefault="005032F0" w:rsidP="00F7360A">
      <w:pPr>
        <w:pStyle w:val="Titre2"/>
        <w:spacing w:line="360" w:lineRule="auto"/>
        <w:rPr>
          <w:color w:val="000000" w:themeColor="text1"/>
        </w:rPr>
      </w:pPr>
      <w:r w:rsidRPr="005032F0">
        <w:rPr>
          <w:color w:val="000000" w:themeColor="text1"/>
        </w:rPr>
        <w:lastRenderedPageBreak/>
        <w:t xml:space="preserve">Voici les </w:t>
      </w:r>
      <w:r w:rsidR="00D969CB">
        <w:rPr>
          <w:color w:val="000000" w:themeColor="text1"/>
        </w:rPr>
        <w:t>10</w:t>
      </w:r>
      <w:r w:rsidRPr="005032F0">
        <w:rPr>
          <w:color w:val="000000" w:themeColor="text1"/>
        </w:rPr>
        <w:t>P</w:t>
      </w:r>
      <w:bookmarkEnd w:id="19"/>
    </w:p>
    <w:p w14:paraId="31DA6642" w14:textId="77777777" w:rsidR="009B67FF" w:rsidRPr="009B67FF" w:rsidRDefault="009B67FF" w:rsidP="00F7360A">
      <w:pPr>
        <w:spacing w:line="360" w:lineRule="auto"/>
      </w:pPr>
    </w:p>
    <w:tbl>
      <w:tblPr>
        <w:tblStyle w:val="Grilledutableau"/>
        <w:tblW w:w="0" w:type="auto"/>
        <w:tblLook w:val="04A0" w:firstRow="1" w:lastRow="0" w:firstColumn="1" w:lastColumn="0" w:noHBand="0" w:noVBand="1"/>
      </w:tblPr>
      <w:tblGrid>
        <w:gridCol w:w="4531"/>
        <w:gridCol w:w="4531"/>
      </w:tblGrid>
      <w:tr w:rsidR="005032F0" w:rsidRPr="00233F0B" w14:paraId="6287DE84" w14:textId="77777777">
        <w:tc>
          <w:tcPr>
            <w:tcW w:w="4531" w:type="dxa"/>
          </w:tcPr>
          <w:p w14:paraId="49488721" w14:textId="593B35F5" w:rsidR="00D969CB" w:rsidRPr="00233F0B" w:rsidRDefault="00D969CB" w:rsidP="00F7360A">
            <w:pPr>
              <w:spacing w:line="360" w:lineRule="auto"/>
              <w:rPr>
                <w:rFonts w:ascii="Arial" w:hAnsi="Arial" w:cs="Arial"/>
              </w:rPr>
            </w:pPr>
            <w:r w:rsidRPr="00233F0B">
              <w:rPr>
                <w:rFonts w:ascii="Arial" w:hAnsi="Arial" w:cs="Arial"/>
              </w:rPr>
              <w:t xml:space="preserve">Product </w:t>
            </w:r>
          </w:p>
        </w:tc>
        <w:tc>
          <w:tcPr>
            <w:tcW w:w="4531" w:type="dxa"/>
          </w:tcPr>
          <w:p w14:paraId="14787F0B" w14:textId="5C3A330F"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-Panneaux photovoltaïques</w:t>
            </w:r>
          </w:p>
          <w:p w14:paraId="6DAE9439" w14:textId="44EB8ECD"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-Chauffe-eau thermodynamiques</w:t>
            </w:r>
          </w:p>
          <w:p w14:paraId="5D7936A2" w14:textId="5F588BC9"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-Pompes à chaleur air-eau</w:t>
            </w:r>
          </w:p>
          <w:p w14:paraId="0E31BC4C" w14:textId="6878E6A7"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-Climatisation</w:t>
            </w:r>
          </w:p>
          <w:p w14:paraId="3A6B6C5E" w14:textId="7690677E"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 xml:space="preserve">-Batteries de stockage </w:t>
            </w:r>
          </w:p>
          <w:p w14:paraId="74A76A9A" w14:textId="77777777"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-L'installation des produits</w:t>
            </w:r>
          </w:p>
          <w:p w14:paraId="26EDB659" w14:textId="55B17B19"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-Le suivi en direct des productions photovoltaïques</w:t>
            </w:r>
          </w:p>
          <w:p w14:paraId="08793693" w14:textId="10CDE33C"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-Les démarches administratives</w:t>
            </w:r>
          </w:p>
          <w:p w14:paraId="7E74D121" w14:textId="2D2F4865" w:rsidR="005032F0" w:rsidRPr="00233F0B" w:rsidRDefault="00D969CB" w:rsidP="00F7360A">
            <w:pPr>
              <w:spacing w:line="360" w:lineRule="auto"/>
              <w:rPr>
                <w:rFonts w:ascii="Arial" w:hAnsi="Arial" w:cs="Arial"/>
              </w:rPr>
            </w:pPr>
            <w:r w:rsidRPr="00233F0B">
              <w:rPr>
                <w:rFonts w:ascii="Calibri" w:hAnsi="Calibri" w:cs="Calibri"/>
                <w:kern w:val="0"/>
              </w:rPr>
              <w:t>﻿﻿</w:t>
            </w:r>
            <w:r w:rsidRPr="00233F0B">
              <w:rPr>
                <w:rFonts w:ascii="Arial" w:hAnsi="Arial" w:cs="Arial"/>
                <w:kern w:val="0"/>
              </w:rPr>
              <w:t>Le service après-ventes</w:t>
            </w:r>
          </w:p>
        </w:tc>
      </w:tr>
      <w:tr w:rsidR="005032F0" w:rsidRPr="00233F0B" w14:paraId="0CE70DBC" w14:textId="77777777">
        <w:tc>
          <w:tcPr>
            <w:tcW w:w="4531" w:type="dxa"/>
          </w:tcPr>
          <w:p w14:paraId="11704DA4" w14:textId="4D552315" w:rsidR="005032F0" w:rsidRPr="00233F0B" w:rsidRDefault="00D969CB" w:rsidP="00F7360A">
            <w:pPr>
              <w:spacing w:line="360" w:lineRule="auto"/>
              <w:rPr>
                <w:rFonts w:ascii="Arial" w:hAnsi="Arial" w:cs="Arial"/>
              </w:rPr>
            </w:pPr>
            <w:r w:rsidRPr="00233F0B">
              <w:rPr>
                <w:rFonts w:ascii="Arial" w:hAnsi="Arial" w:cs="Arial"/>
              </w:rPr>
              <w:t>Price</w:t>
            </w:r>
          </w:p>
        </w:tc>
        <w:tc>
          <w:tcPr>
            <w:tcW w:w="4531" w:type="dxa"/>
          </w:tcPr>
          <w:p w14:paraId="291C714C" w14:textId="3E644EF9"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-Prix compétitifs</w:t>
            </w:r>
          </w:p>
          <w:p w14:paraId="43333B63" w14:textId="4E89A987"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-Aide aux subventions</w:t>
            </w:r>
          </w:p>
          <w:p w14:paraId="1C5F3E55" w14:textId="123979A9" w:rsidR="005032F0" w:rsidRPr="00233F0B" w:rsidRDefault="00D969CB" w:rsidP="00F7360A">
            <w:pPr>
              <w:spacing w:line="360" w:lineRule="auto"/>
              <w:rPr>
                <w:rFonts w:ascii="Arial" w:hAnsi="Arial" w:cs="Arial"/>
              </w:rPr>
            </w:pPr>
            <w:r w:rsidRPr="00233F0B">
              <w:rPr>
                <w:rFonts w:ascii="Calibri" w:hAnsi="Calibri" w:cs="Calibri"/>
                <w:kern w:val="0"/>
              </w:rPr>
              <w:t>﻿﻿</w:t>
            </w:r>
            <w:r w:rsidRPr="00233F0B">
              <w:rPr>
                <w:rFonts w:ascii="Arial" w:hAnsi="Arial" w:cs="Arial"/>
                <w:kern w:val="0"/>
              </w:rPr>
              <w:t>-Primes de l'état</w:t>
            </w:r>
          </w:p>
        </w:tc>
      </w:tr>
      <w:tr w:rsidR="005032F0" w:rsidRPr="00233F0B" w14:paraId="5D29E2A4" w14:textId="77777777">
        <w:tc>
          <w:tcPr>
            <w:tcW w:w="4531" w:type="dxa"/>
          </w:tcPr>
          <w:p w14:paraId="1706AA62" w14:textId="360F92B1" w:rsidR="005032F0" w:rsidRPr="00233F0B" w:rsidRDefault="00D969CB" w:rsidP="00F7360A">
            <w:pPr>
              <w:spacing w:line="360" w:lineRule="auto"/>
              <w:rPr>
                <w:rFonts w:ascii="Arial" w:hAnsi="Arial" w:cs="Arial"/>
              </w:rPr>
            </w:pPr>
            <w:r w:rsidRPr="00233F0B">
              <w:rPr>
                <w:rFonts w:ascii="Arial" w:hAnsi="Arial" w:cs="Arial"/>
              </w:rPr>
              <w:t>Place</w:t>
            </w:r>
          </w:p>
        </w:tc>
        <w:tc>
          <w:tcPr>
            <w:tcW w:w="4531" w:type="dxa"/>
          </w:tcPr>
          <w:p w14:paraId="6ACB1DA3" w14:textId="2F84610C" w:rsidR="00D969CB" w:rsidRPr="00233F0B" w:rsidRDefault="00D969C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-Intervient dans 6 départements (40, 33, 64, 65, 32 et 47)</w:t>
            </w:r>
          </w:p>
          <w:p w14:paraId="75C33735" w14:textId="2A91D300" w:rsidR="005032F0" w:rsidRPr="00233F0B" w:rsidRDefault="00D969CB" w:rsidP="00F7360A">
            <w:pPr>
              <w:spacing w:line="360" w:lineRule="auto"/>
              <w:rPr>
                <w:rFonts w:ascii="Arial" w:hAnsi="Arial" w:cs="Arial"/>
              </w:rPr>
            </w:pPr>
            <w:r w:rsidRPr="00233F0B">
              <w:rPr>
                <w:rFonts w:ascii="Calibri" w:hAnsi="Calibri" w:cs="Calibri"/>
                <w:kern w:val="0"/>
              </w:rPr>
              <w:t>﻿</w:t>
            </w:r>
            <w:r w:rsidRPr="00233F0B">
              <w:rPr>
                <w:rFonts w:ascii="Arial" w:hAnsi="Arial" w:cs="Arial"/>
                <w:kern w:val="0"/>
              </w:rPr>
              <w:t>-Possède 6 agences</w:t>
            </w:r>
            <w:r w:rsidRPr="00233F0B">
              <w:rPr>
                <w:rFonts w:ascii="MS Gothic" w:eastAsia="MS Gothic" w:hAnsi="MS Gothic" w:cs="MS Gothic" w:hint="eastAsia"/>
                <w:kern w:val="0"/>
              </w:rPr>
              <w:t> </w:t>
            </w:r>
            <w:r w:rsidRPr="00233F0B">
              <w:rPr>
                <w:rFonts w:ascii="Arial" w:hAnsi="Arial" w:cs="Arial"/>
                <w:kern w:val="0"/>
              </w:rPr>
              <w:t>(Lesperon, Mimizan, Saint-Pierre-du-Mont, Parentis, Biganos, Mérignac)</w:t>
            </w:r>
          </w:p>
        </w:tc>
      </w:tr>
      <w:tr w:rsidR="005032F0" w:rsidRPr="00233F0B" w14:paraId="191C3753" w14:textId="77777777">
        <w:tc>
          <w:tcPr>
            <w:tcW w:w="4531" w:type="dxa"/>
          </w:tcPr>
          <w:p w14:paraId="2AE8871E" w14:textId="475D412E" w:rsidR="005032F0" w:rsidRPr="00233F0B" w:rsidRDefault="00D969CB" w:rsidP="00F7360A">
            <w:pPr>
              <w:spacing w:line="360" w:lineRule="auto"/>
              <w:rPr>
                <w:rFonts w:ascii="Arial" w:hAnsi="Arial" w:cs="Arial"/>
              </w:rPr>
            </w:pPr>
            <w:r w:rsidRPr="00233F0B">
              <w:rPr>
                <w:rFonts w:ascii="Arial" w:hAnsi="Arial" w:cs="Arial"/>
              </w:rPr>
              <w:t>Promotion</w:t>
            </w:r>
          </w:p>
        </w:tc>
        <w:tc>
          <w:tcPr>
            <w:tcW w:w="4531" w:type="dxa"/>
          </w:tcPr>
          <w:p w14:paraId="4039D8DF"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SLER utilise une variété de canaux de promotion pour atteindre ses clients cibles.</w:t>
            </w:r>
          </w:p>
          <w:p w14:paraId="0641CBEA"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Les canaux de promotion comprennent :</w:t>
            </w:r>
          </w:p>
          <w:p w14:paraId="25388EE0" w14:textId="105ED368"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-La publicité en ligne et hors ligne</w:t>
            </w:r>
          </w:p>
          <w:p w14:paraId="05CDEA11" w14:textId="78AA8EF1"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-Les relations publiques</w:t>
            </w:r>
          </w:p>
          <w:p w14:paraId="35946610" w14:textId="423A9AA7" w:rsidR="005032F0" w:rsidRPr="00233F0B" w:rsidRDefault="00233F0B" w:rsidP="00F7360A">
            <w:pPr>
              <w:spacing w:line="360" w:lineRule="auto"/>
              <w:rPr>
                <w:rFonts w:ascii="Arial" w:hAnsi="Arial" w:cs="Arial"/>
              </w:rPr>
            </w:pPr>
            <w:r w:rsidRPr="00233F0B">
              <w:rPr>
                <w:rFonts w:ascii="Calibri" w:hAnsi="Calibri" w:cs="Calibri"/>
                <w:kern w:val="0"/>
              </w:rPr>
              <w:t>﻿﻿</w:t>
            </w:r>
            <w:r w:rsidRPr="00233F0B">
              <w:rPr>
                <w:rFonts w:ascii="Arial" w:hAnsi="Arial" w:cs="Arial"/>
                <w:kern w:val="0"/>
              </w:rPr>
              <w:t>-Les événements</w:t>
            </w:r>
          </w:p>
        </w:tc>
      </w:tr>
      <w:tr w:rsidR="005032F0" w:rsidRPr="00233F0B" w14:paraId="6E34DB6F" w14:textId="77777777">
        <w:tc>
          <w:tcPr>
            <w:tcW w:w="4531" w:type="dxa"/>
          </w:tcPr>
          <w:p w14:paraId="6A8337E0" w14:textId="503878D2" w:rsidR="00D969CB" w:rsidRPr="00233F0B" w:rsidRDefault="00D969CB" w:rsidP="00F7360A">
            <w:pPr>
              <w:spacing w:line="360" w:lineRule="auto"/>
              <w:rPr>
                <w:rFonts w:ascii="Arial" w:hAnsi="Arial" w:cs="Arial"/>
              </w:rPr>
            </w:pPr>
            <w:r w:rsidRPr="00233F0B">
              <w:rPr>
                <w:rFonts w:ascii="Arial" w:hAnsi="Arial" w:cs="Arial"/>
              </w:rPr>
              <w:t>People</w:t>
            </w:r>
          </w:p>
        </w:tc>
        <w:tc>
          <w:tcPr>
            <w:tcW w:w="4531" w:type="dxa"/>
          </w:tcPr>
          <w:p w14:paraId="1828F29C" w14:textId="5BB7864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75 salariés, dont :</w:t>
            </w:r>
          </w:p>
          <w:p w14:paraId="75EFFE98" w14:textId="6A6CD595"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-18 commerciaux</w:t>
            </w:r>
          </w:p>
          <w:p w14:paraId="130708B4" w14:textId="0B6233A6"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-12 dans le bureau commercial</w:t>
            </w:r>
          </w:p>
          <w:p w14:paraId="0FE5A20F" w14:textId="0E09BA92"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-10 personnes dans le service technique</w:t>
            </w:r>
          </w:p>
          <w:p w14:paraId="47038C94" w14:textId="06E5ED88" w:rsidR="005032F0" w:rsidRPr="00233F0B" w:rsidRDefault="00233F0B" w:rsidP="00F7360A">
            <w:pPr>
              <w:spacing w:line="360" w:lineRule="auto"/>
              <w:rPr>
                <w:rFonts w:ascii="Arial" w:hAnsi="Arial" w:cs="Arial"/>
              </w:rPr>
            </w:pPr>
            <w:r w:rsidRPr="00233F0B">
              <w:rPr>
                <w:rFonts w:ascii="Calibri" w:hAnsi="Calibri" w:cs="Calibri"/>
                <w:kern w:val="0"/>
              </w:rPr>
              <w:lastRenderedPageBreak/>
              <w:t>﻿﻿</w:t>
            </w:r>
            <w:r w:rsidRPr="00233F0B">
              <w:rPr>
                <w:rFonts w:ascii="Arial" w:hAnsi="Arial" w:cs="Arial"/>
                <w:kern w:val="0"/>
              </w:rPr>
              <w:t>-35 installateurs.</w:t>
            </w:r>
          </w:p>
        </w:tc>
      </w:tr>
      <w:tr w:rsidR="005032F0" w:rsidRPr="00233F0B" w14:paraId="444C7F79" w14:textId="77777777">
        <w:tc>
          <w:tcPr>
            <w:tcW w:w="4531" w:type="dxa"/>
          </w:tcPr>
          <w:p w14:paraId="7CD33113" w14:textId="1D9BBB08" w:rsidR="005032F0" w:rsidRPr="00233F0B" w:rsidRDefault="00D969CB" w:rsidP="00F7360A">
            <w:pPr>
              <w:spacing w:line="360" w:lineRule="auto"/>
              <w:rPr>
                <w:rFonts w:ascii="Arial" w:hAnsi="Arial" w:cs="Arial"/>
              </w:rPr>
            </w:pPr>
            <w:r w:rsidRPr="00233F0B">
              <w:rPr>
                <w:rFonts w:ascii="Arial" w:hAnsi="Arial" w:cs="Arial"/>
              </w:rPr>
              <w:lastRenderedPageBreak/>
              <w:t>Process</w:t>
            </w:r>
          </w:p>
        </w:tc>
        <w:tc>
          <w:tcPr>
            <w:tcW w:w="4531" w:type="dxa"/>
          </w:tcPr>
          <w:p w14:paraId="7F396B01"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Le client peut demander un devis par :</w:t>
            </w:r>
          </w:p>
          <w:p w14:paraId="58CAF228"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Calibri" w:hAnsi="Calibri" w:cs="Calibri"/>
                <w:kern w:val="0"/>
              </w:rPr>
              <w:t>﻿﻿</w:t>
            </w:r>
            <w:r w:rsidRPr="00233F0B">
              <w:rPr>
                <w:rFonts w:ascii="Arial" w:hAnsi="Arial" w:cs="Arial"/>
                <w:kern w:val="0"/>
              </w:rPr>
              <w:t>le site internet</w:t>
            </w:r>
          </w:p>
          <w:p w14:paraId="7CB8DED7"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Calibri" w:hAnsi="Calibri" w:cs="Calibri"/>
                <w:kern w:val="0"/>
              </w:rPr>
              <w:t>﻿﻿</w:t>
            </w:r>
            <w:r w:rsidRPr="00233F0B">
              <w:rPr>
                <w:rFonts w:ascii="Arial" w:hAnsi="Arial" w:cs="Arial"/>
                <w:kern w:val="0"/>
              </w:rPr>
              <w:t>les réseaux sociaux,</w:t>
            </w:r>
          </w:p>
          <w:p w14:paraId="5B49D70A"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Calibri" w:hAnsi="Calibri" w:cs="Calibri"/>
                <w:kern w:val="0"/>
              </w:rPr>
              <w:t>﻿﻿</w:t>
            </w:r>
            <w:r w:rsidRPr="00233F0B">
              <w:rPr>
                <w:rFonts w:ascii="Arial" w:hAnsi="Arial" w:cs="Arial"/>
                <w:kern w:val="0"/>
              </w:rPr>
              <w:t>par appel</w:t>
            </w:r>
          </w:p>
          <w:p w14:paraId="3ACB7AEB"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Calibri" w:hAnsi="Calibri" w:cs="Calibri"/>
                <w:kern w:val="0"/>
              </w:rPr>
              <w:t>﻿﻿</w:t>
            </w:r>
            <w:r w:rsidRPr="00233F0B">
              <w:rPr>
                <w:rFonts w:ascii="Arial" w:hAnsi="Arial" w:cs="Arial"/>
                <w:kern w:val="0"/>
              </w:rPr>
              <w:t>par mail</w:t>
            </w:r>
          </w:p>
          <w:p w14:paraId="2B374C82"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Calibri" w:hAnsi="Calibri" w:cs="Calibri"/>
                <w:kern w:val="0"/>
              </w:rPr>
              <w:t>﻿﻿</w:t>
            </w:r>
            <w:r w:rsidRPr="00233F0B">
              <w:rPr>
                <w:rFonts w:ascii="Arial" w:hAnsi="Arial" w:cs="Arial"/>
                <w:kern w:val="0"/>
              </w:rPr>
              <w:t>dans une agence</w:t>
            </w:r>
          </w:p>
          <w:p w14:paraId="4D0E9A91" w14:textId="734B995C" w:rsidR="005032F0" w:rsidRPr="00233F0B" w:rsidRDefault="00233F0B" w:rsidP="00F7360A">
            <w:pPr>
              <w:spacing w:line="360" w:lineRule="auto"/>
              <w:rPr>
                <w:rFonts w:ascii="Arial" w:hAnsi="Arial" w:cs="Arial"/>
              </w:rPr>
            </w:pPr>
            <w:r w:rsidRPr="00233F0B">
              <w:rPr>
                <w:rFonts w:ascii="Arial" w:hAnsi="Arial" w:cs="Arial"/>
                <w:kern w:val="0"/>
              </w:rPr>
              <w:t>Ensuite, un commercial lui donne un premier rdv et ils resteront en contact jusqu'à la fin des travaux.</w:t>
            </w:r>
          </w:p>
        </w:tc>
      </w:tr>
      <w:tr w:rsidR="005032F0" w:rsidRPr="00233F0B" w14:paraId="4D89891E" w14:textId="77777777">
        <w:tc>
          <w:tcPr>
            <w:tcW w:w="4531" w:type="dxa"/>
          </w:tcPr>
          <w:p w14:paraId="45C313C8" w14:textId="05331ACF" w:rsidR="005032F0" w:rsidRPr="00233F0B" w:rsidRDefault="00D969CB" w:rsidP="00F7360A">
            <w:pPr>
              <w:spacing w:line="360" w:lineRule="auto"/>
              <w:rPr>
                <w:rFonts w:ascii="Arial" w:hAnsi="Arial" w:cs="Arial"/>
              </w:rPr>
            </w:pPr>
            <w:r w:rsidRPr="00233F0B">
              <w:rPr>
                <w:rFonts w:ascii="Arial" w:hAnsi="Arial" w:cs="Arial"/>
              </w:rPr>
              <w:t xml:space="preserve">Physical </w:t>
            </w:r>
            <w:proofErr w:type="spellStart"/>
            <w:r w:rsidRPr="00233F0B">
              <w:rPr>
                <w:rFonts w:ascii="Arial" w:hAnsi="Arial" w:cs="Arial"/>
              </w:rPr>
              <w:t>evidence</w:t>
            </w:r>
            <w:proofErr w:type="spellEnd"/>
            <w:r w:rsidRPr="00233F0B">
              <w:rPr>
                <w:rFonts w:ascii="Arial" w:hAnsi="Arial" w:cs="Arial"/>
              </w:rPr>
              <w:t xml:space="preserve"> </w:t>
            </w:r>
          </w:p>
        </w:tc>
        <w:tc>
          <w:tcPr>
            <w:tcW w:w="4531" w:type="dxa"/>
          </w:tcPr>
          <w:p w14:paraId="7122530D"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Arial" w:hAnsi="Arial" w:cs="Arial"/>
                <w:kern w:val="0"/>
              </w:rPr>
              <w:t>Qualité des produits</w:t>
            </w:r>
          </w:p>
          <w:p w14:paraId="4CD914D4"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Calibri" w:hAnsi="Calibri" w:cs="Calibri"/>
                <w:kern w:val="0"/>
              </w:rPr>
              <w:t>﻿﻿</w:t>
            </w:r>
            <w:r w:rsidRPr="00233F0B">
              <w:rPr>
                <w:rFonts w:ascii="Arial" w:hAnsi="Arial" w:cs="Arial"/>
                <w:kern w:val="0"/>
              </w:rPr>
              <w:t>Les certifications</w:t>
            </w:r>
          </w:p>
          <w:p w14:paraId="3F00F3A4" w14:textId="77777777" w:rsidR="00233F0B" w:rsidRPr="00233F0B" w:rsidRDefault="00233F0B" w:rsidP="00F7360A">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w:hAnsi="Arial" w:cs="Arial"/>
                <w:kern w:val="0"/>
              </w:rPr>
            </w:pPr>
            <w:r w:rsidRPr="00233F0B">
              <w:rPr>
                <w:rFonts w:ascii="Calibri" w:hAnsi="Calibri" w:cs="Calibri"/>
                <w:kern w:val="0"/>
              </w:rPr>
              <w:t>﻿﻿</w:t>
            </w:r>
            <w:r w:rsidRPr="00233F0B">
              <w:rPr>
                <w:rFonts w:ascii="Arial" w:hAnsi="Arial" w:cs="Arial"/>
                <w:kern w:val="0"/>
              </w:rPr>
              <w:t>Les avis client (+ de 700 avis positifs)</w:t>
            </w:r>
          </w:p>
          <w:p w14:paraId="67DABCCA" w14:textId="0FC0835A" w:rsidR="005032F0" w:rsidRPr="00233F0B" w:rsidRDefault="00233F0B" w:rsidP="00F7360A">
            <w:pPr>
              <w:spacing w:line="360" w:lineRule="auto"/>
              <w:rPr>
                <w:rFonts w:ascii="Arial" w:hAnsi="Arial" w:cs="Arial"/>
              </w:rPr>
            </w:pPr>
            <w:r w:rsidRPr="00233F0B">
              <w:rPr>
                <w:rFonts w:ascii="Calibri" w:hAnsi="Calibri" w:cs="Calibri"/>
                <w:kern w:val="0"/>
              </w:rPr>
              <w:t>﻿﻿</w:t>
            </w:r>
            <w:r w:rsidRPr="00233F0B">
              <w:rPr>
                <w:rFonts w:ascii="Arial" w:hAnsi="Arial" w:cs="Arial"/>
                <w:kern w:val="0"/>
              </w:rPr>
              <w:t>-La réputation de l'entreprise dans le secteur.</w:t>
            </w:r>
          </w:p>
        </w:tc>
      </w:tr>
      <w:tr w:rsidR="00D969CB" w:rsidRPr="00233F0B" w14:paraId="7A4A5B1E" w14:textId="77777777">
        <w:tc>
          <w:tcPr>
            <w:tcW w:w="4531" w:type="dxa"/>
          </w:tcPr>
          <w:p w14:paraId="589A7D0B" w14:textId="6851B126" w:rsidR="00D969CB" w:rsidRPr="00233F0B" w:rsidRDefault="00D969CB" w:rsidP="00F7360A">
            <w:pPr>
              <w:spacing w:line="360" w:lineRule="auto"/>
              <w:rPr>
                <w:rFonts w:ascii="Arial" w:hAnsi="Arial" w:cs="Arial"/>
              </w:rPr>
            </w:pPr>
            <w:proofErr w:type="spellStart"/>
            <w:r w:rsidRPr="00233F0B">
              <w:rPr>
                <w:rFonts w:ascii="Arial" w:hAnsi="Arial" w:cs="Arial"/>
              </w:rPr>
              <w:t>Purple</w:t>
            </w:r>
            <w:proofErr w:type="spellEnd"/>
            <w:r w:rsidRPr="00233F0B">
              <w:rPr>
                <w:rFonts w:ascii="Arial" w:hAnsi="Arial" w:cs="Arial"/>
              </w:rPr>
              <w:t xml:space="preserve"> </w:t>
            </w:r>
            <w:proofErr w:type="spellStart"/>
            <w:r w:rsidRPr="00233F0B">
              <w:rPr>
                <w:rFonts w:ascii="Arial" w:hAnsi="Arial" w:cs="Arial"/>
              </w:rPr>
              <w:t>cow</w:t>
            </w:r>
            <w:proofErr w:type="spellEnd"/>
          </w:p>
        </w:tc>
        <w:tc>
          <w:tcPr>
            <w:tcW w:w="4531" w:type="dxa"/>
          </w:tcPr>
          <w:p w14:paraId="39106873" w14:textId="6200F91E"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-0 sous-traitance</w:t>
            </w:r>
          </w:p>
          <w:p w14:paraId="4583CC88" w14:textId="64F2B1C8"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-Démarches administratives</w:t>
            </w:r>
          </w:p>
          <w:p w14:paraId="39BBF247" w14:textId="6C4A658E" w:rsidR="00D969CB" w:rsidRPr="00233F0B" w:rsidRDefault="00233F0B" w:rsidP="00F7360A">
            <w:pPr>
              <w:spacing w:line="360" w:lineRule="auto"/>
              <w:rPr>
                <w:rFonts w:ascii="Arial" w:hAnsi="Arial" w:cs="Arial"/>
              </w:rPr>
            </w:pPr>
            <w:proofErr w:type="gramStart"/>
            <w:r w:rsidRPr="00233F0B">
              <w:rPr>
                <w:rFonts w:ascii="Arial" w:hAnsi="Arial" w:cs="Arial"/>
                <w:kern w:val="0"/>
              </w:rPr>
              <w:t>de</w:t>
            </w:r>
            <w:proofErr w:type="gramEnd"/>
            <w:r w:rsidRPr="00233F0B">
              <w:rPr>
                <w:rFonts w:ascii="Arial" w:hAnsi="Arial" w:cs="Arial"/>
                <w:kern w:val="0"/>
              </w:rPr>
              <w:t xml:space="preserve"> A à Z</w:t>
            </w:r>
          </w:p>
        </w:tc>
      </w:tr>
      <w:tr w:rsidR="00D969CB" w:rsidRPr="00233F0B" w14:paraId="130B88D0" w14:textId="77777777">
        <w:tc>
          <w:tcPr>
            <w:tcW w:w="4531" w:type="dxa"/>
          </w:tcPr>
          <w:p w14:paraId="36585FC6" w14:textId="7116AE76" w:rsidR="00D969CB" w:rsidRPr="00233F0B" w:rsidRDefault="00D969CB" w:rsidP="00F7360A">
            <w:pPr>
              <w:spacing w:line="360" w:lineRule="auto"/>
              <w:rPr>
                <w:rFonts w:ascii="Arial" w:hAnsi="Arial" w:cs="Arial"/>
              </w:rPr>
            </w:pPr>
            <w:r w:rsidRPr="00233F0B">
              <w:rPr>
                <w:rFonts w:ascii="Arial" w:hAnsi="Arial" w:cs="Arial"/>
              </w:rPr>
              <w:t xml:space="preserve">Permission marketing </w:t>
            </w:r>
          </w:p>
        </w:tc>
        <w:tc>
          <w:tcPr>
            <w:tcW w:w="4531" w:type="dxa"/>
          </w:tcPr>
          <w:p w14:paraId="775F0339" w14:textId="6D5EC7B1" w:rsidR="00D969CB" w:rsidRPr="00233F0B" w:rsidRDefault="00233F0B" w:rsidP="00F7360A">
            <w:pPr>
              <w:spacing w:line="360" w:lineRule="auto"/>
              <w:rPr>
                <w:rFonts w:ascii="Arial" w:hAnsi="Arial" w:cs="Arial"/>
              </w:rPr>
            </w:pPr>
            <w:r w:rsidRPr="00233F0B">
              <w:rPr>
                <w:rFonts w:ascii="Arial" w:hAnsi="Arial" w:cs="Arial"/>
                <w:kern w:val="0"/>
              </w:rPr>
              <w:t>-Accord pour la publication des installations sur les réseaux</w:t>
            </w:r>
          </w:p>
        </w:tc>
      </w:tr>
      <w:tr w:rsidR="00D969CB" w:rsidRPr="00233F0B" w14:paraId="019747EE" w14:textId="77777777">
        <w:tc>
          <w:tcPr>
            <w:tcW w:w="4531" w:type="dxa"/>
          </w:tcPr>
          <w:p w14:paraId="5A137939" w14:textId="027DC9E9" w:rsidR="00D969CB" w:rsidRPr="00233F0B" w:rsidRDefault="00D969CB" w:rsidP="00F7360A">
            <w:pPr>
              <w:spacing w:line="360" w:lineRule="auto"/>
              <w:rPr>
                <w:rFonts w:ascii="Arial" w:hAnsi="Arial" w:cs="Arial"/>
              </w:rPr>
            </w:pPr>
            <w:r w:rsidRPr="00233F0B">
              <w:rPr>
                <w:rFonts w:ascii="Arial" w:hAnsi="Arial" w:cs="Arial"/>
              </w:rPr>
              <w:t xml:space="preserve">Partnership </w:t>
            </w:r>
          </w:p>
        </w:tc>
        <w:tc>
          <w:tcPr>
            <w:tcW w:w="4531" w:type="dxa"/>
          </w:tcPr>
          <w:p w14:paraId="511BBFAB" w14:textId="1598BBEA"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kern w:val="0"/>
              </w:rPr>
            </w:pPr>
            <w:r w:rsidRPr="00233F0B">
              <w:rPr>
                <w:rFonts w:ascii="Arial" w:hAnsi="Arial" w:cs="Arial"/>
                <w:kern w:val="0"/>
              </w:rPr>
              <w:t>-Nombreux partenariat dans le sport (US Dax Rugby, Basket Landes)</w:t>
            </w:r>
          </w:p>
          <w:p w14:paraId="381E6862" w14:textId="3094D7CB" w:rsidR="00D969CB" w:rsidRPr="00233F0B" w:rsidRDefault="00233F0B" w:rsidP="00F7360A">
            <w:pPr>
              <w:spacing w:line="360" w:lineRule="auto"/>
              <w:rPr>
                <w:rFonts w:ascii="Arial" w:hAnsi="Arial" w:cs="Arial"/>
              </w:rPr>
            </w:pPr>
            <w:r w:rsidRPr="00233F0B">
              <w:rPr>
                <w:rFonts w:ascii="Calibri" w:hAnsi="Calibri" w:cs="Calibri"/>
                <w:kern w:val="0"/>
              </w:rPr>
              <w:t>﻿﻿</w:t>
            </w:r>
            <w:r w:rsidRPr="00233F0B">
              <w:rPr>
                <w:rFonts w:ascii="Arial" w:hAnsi="Arial" w:cs="Arial"/>
                <w:kern w:val="0"/>
              </w:rPr>
              <w:t>Filiale de Butagaz</w:t>
            </w:r>
          </w:p>
        </w:tc>
      </w:tr>
    </w:tbl>
    <w:p w14:paraId="5E361945" w14:textId="77777777" w:rsidR="005032F0" w:rsidRPr="00233F0B" w:rsidRDefault="005032F0" w:rsidP="00F7360A">
      <w:pPr>
        <w:spacing w:line="360" w:lineRule="auto"/>
        <w:rPr>
          <w:color w:val="000000" w:themeColor="text1"/>
        </w:rPr>
      </w:pPr>
    </w:p>
    <w:p w14:paraId="4C7EB708" w14:textId="77777777" w:rsidR="009B67FF" w:rsidRDefault="009B67FF" w:rsidP="00F7360A">
      <w:pPr>
        <w:pStyle w:val="Titre2"/>
        <w:spacing w:line="360" w:lineRule="auto"/>
        <w:rPr>
          <w:color w:val="000000" w:themeColor="text1"/>
        </w:rPr>
      </w:pPr>
      <w:bookmarkStart w:id="20" w:name="_Toc200667531"/>
    </w:p>
    <w:p w14:paraId="2A6AFEA6" w14:textId="77777777" w:rsidR="009B67FF" w:rsidRPr="009B67FF" w:rsidRDefault="009B67FF" w:rsidP="00F7360A">
      <w:pPr>
        <w:spacing w:line="360" w:lineRule="auto"/>
      </w:pPr>
    </w:p>
    <w:p w14:paraId="532987B5" w14:textId="77777777" w:rsidR="009C07EC" w:rsidRDefault="009C07EC" w:rsidP="00F7360A">
      <w:pPr>
        <w:pStyle w:val="Titre2"/>
        <w:spacing w:line="360" w:lineRule="auto"/>
        <w:rPr>
          <w:color w:val="000000" w:themeColor="text1"/>
        </w:rPr>
      </w:pPr>
    </w:p>
    <w:p w14:paraId="3692FBC9" w14:textId="68279FC7" w:rsidR="005032F0" w:rsidRDefault="00233F0B" w:rsidP="00F7360A">
      <w:pPr>
        <w:pStyle w:val="Titre2"/>
        <w:spacing w:line="360" w:lineRule="auto"/>
        <w:rPr>
          <w:color w:val="000000" w:themeColor="text1"/>
        </w:rPr>
      </w:pPr>
      <w:r w:rsidRPr="00233F0B">
        <w:rPr>
          <w:color w:val="000000" w:themeColor="text1"/>
        </w:rPr>
        <w:t>Avantages concurrentiels</w:t>
      </w:r>
      <w:bookmarkEnd w:id="20"/>
      <w:r w:rsidRPr="00233F0B">
        <w:rPr>
          <w:color w:val="000000" w:themeColor="text1"/>
        </w:rPr>
        <w:t xml:space="preserve"> </w:t>
      </w:r>
    </w:p>
    <w:p w14:paraId="2AFEE78A" w14:textId="77777777" w:rsidR="00233F0B" w:rsidRDefault="00233F0B" w:rsidP="00F7360A">
      <w:pPr>
        <w:spacing w:line="360" w:lineRule="auto"/>
      </w:pPr>
    </w:p>
    <w:p w14:paraId="70DEC206"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r w:rsidRPr="00233F0B">
        <w:rPr>
          <w:rFonts w:ascii="Arial" w:hAnsi="Arial" w:cs="Arial"/>
          <w:b/>
          <w:bCs/>
          <w:kern w:val="0"/>
        </w:rPr>
        <w:t>Sécurité financière :</w:t>
      </w:r>
    </w:p>
    <w:p w14:paraId="2CC65106"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33F0B">
        <w:rPr>
          <w:rFonts w:ascii="Arial" w:hAnsi="Arial" w:cs="Arial"/>
          <w:kern w:val="0"/>
        </w:rPr>
        <w:t>Même si l'entreprise fonctionne très bien depuis sa création, elle a l'avantage d'être une filiale du groupe Butagaz. Cela lui permet, par exemple, de se développer plus rapidement, de se sécuriser contre les cyberattaques et d'être couvert en cas de nouvelles crises comme celle de la Covid-19.</w:t>
      </w:r>
    </w:p>
    <w:p w14:paraId="58785D07" w14:textId="77777777" w:rsid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p>
    <w:p w14:paraId="3F28FB80"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p>
    <w:p w14:paraId="4F1F1BC9" w14:textId="373A73C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r w:rsidRPr="00233F0B">
        <w:rPr>
          <w:rFonts w:ascii="Arial" w:hAnsi="Arial" w:cs="Arial"/>
          <w:b/>
          <w:bCs/>
          <w:kern w:val="0"/>
        </w:rPr>
        <w:t>Forte notoriété locale :</w:t>
      </w:r>
    </w:p>
    <w:p w14:paraId="7779C83B"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33F0B">
        <w:rPr>
          <w:rFonts w:ascii="Arial" w:hAnsi="Arial" w:cs="Arial"/>
          <w:kern w:val="0"/>
        </w:rPr>
        <w:t xml:space="preserve">Sler est le leader des </w:t>
      </w:r>
      <w:proofErr w:type="spellStart"/>
      <w:r w:rsidRPr="00233F0B">
        <w:rPr>
          <w:rFonts w:ascii="Arial" w:hAnsi="Arial" w:cs="Arial"/>
          <w:kern w:val="0"/>
        </w:rPr>
        <w:t>EnR</w:t>
      </w:r>
      <w:proofErr w:type="spellEnd"/>
      <w:r w:rsidRPr="00233F0B">
        <w:rPr>
          <w:rFonts w:ascii="Arial" w:hAnsi="Arial" w:cs="Arial"/>
          <w:kern w:val="0"/>
        </w:rPr>
        <w:t xml:space="preserve"> dans les Landes.</w:t>
      </w:r>
    </w:p>
    <w:p w14:paraId="160373F3" w14:textId="5115FC8F"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33F0B">
        <w:rPr>
          <w:rFonts w:ascii="Arial" w:hAnsi="Arial" w:cs="Arial"/>
          <w:kern w:val="0"/>
        </w:rPr>
        <w:t xml:space="preserve">Avec 80% des nouveaux clients grâce aux bouches à oreilles, plus de 1000 abonnées en cumulant ses différents réseaux sociaux et plus de </w:t>
      </w:r>
      <w:r>
        <w:rPr>
          <w:rFonts w:ascii="Arial" w:hAnsi="Arial" w:cs="Arial"/>
          <w:kern w:val="0"/>
        </w:rPr>
        <w:t>7</w:t>
      </w:r>
      <w:r w:rsidRPr="00233F0B">
        <w:rPr>
          <w:rFonts w:ascii="Arial" w:hAnsi="Arial" w:cs="Arial"/>
          <w:kern w:val="0"/>
        </w:rPr>
        <w:t>00 avis avec une note de 4.9/5, la réputation de Sler dans son département est excellente.</w:t>
      </w:r>
    </w:p>
    <w:p w14:paraId="36A106D3" w14:textId="7777777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p>
    <w:p w14:paraId="60AD2AAC" w14:textId="77777777" w:rsid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p>
    <w:p w14:paraId="1D83F624" w14:textId="3026EF0A"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r w:rsidRPr="00233F0B">
        <w:rPr>
          <w:rFonts w:ascii="Arial" w:hAnsi="Arial" w:cs="Arial"/>
          <w:b/>
          <w:bCs/>
          <w:kern w:val="0"/>
        </w:rPr>
        <w:t>Nombre de salariés :</w:t>
      </w:r>
    </w:p>
    <w:p w14:paraId="6A8673C7" w14:textId="543F6CCE"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33F0B">
        <w:rPr>
          <w:rFonts w:ascii="Arial" w:hAnsi="Arial" w:cs="Arial"/>
          <w:kern w:val="0"/>
        </w:rPr>
        <w:t xml:space="preserve">Avec </w:t>
      </w:r>
      <w:r>
        <w:rPr>
          <w:rFonts w:ascii="Arial" w:hAnsi="Arial" w:cs="Arial"/>
          <w:kern w:val="0"/>
        </w:rPr>
        <w:t>75</w:t>
      </w:r>
      <w:r w:rsidRPr="00233F0B">
        <w:rPr>
          <w:rFonts w:ascii="Arial" w:hAnsi="Arial" w:cs="Arial"/>
          <w:kern w:val="0"/>
        </w:rPr>
        <w:t xml:space="preserve"> salariés, dont 3</w:t>
      </w:r>
      <w:r>
        <w:rPr>
          <w:rFonts w:ascii="Arial" w:hAnsi="Arial" w:cs="Arial"/>
          <w:kern w:val="0"/>
        </w:rPr>
        <w:t>5</w:t>
      </w:r>
      <w:r w:rsidRPr="00233F0B">
        <w:rPr>
          <w:rFonts w:ascii="Arial" w:hAnsi="Arial" w:cs="Arial"/>
          <w:kern w:val="0"/>
        </w:rPr>
        <w:t xml:space="preserve"> installateurs et 1</w:t>
      </w:r>
      <w:r>
        <w:rPr>
          <w:rFonts w:ascii="Arial" w:hAnsi="Arial" w:cs="Arial"/>
          <w:kern w:val="0"/>
        </w:rPr>
        <w:t>8</w:t>
      </w:r>
      <w:r w:rsidRPr="00233F0B">
        <w:rPr>
          <w:rFonts w:ascii="Arial" w:hAnsi="Arial" w:cs="Arial"/>
          <w:kern w:val="0"/>
        </w:rPr>
        <w:t xml:space="preserve"> techniciens conseils (commerciaux), Sler possède la plus grande équipe des Landes. Cela leur permet d'intervenir sur une plus large zone géographique.</w:t>
      </w:r>
    </w:p>
    <w:p w14:paraId="64E25C1D" w14:textId="77777777" w:rsid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p>
    <w:p w14:paraId="4C4EDF80" w14:textId="77777777" w:rsid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p>
    <w:p w14:paraId="43149C0B" w14:textId="78DF12D7" w:rsidR="00233F0B" w:rsidRPr="00233F0B" w:rsidRDefault="00233F0B"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bCs/>
          <w:kern w:val="0"/>
        </w:rPr>
      </w:pPr>
      <w:r w:rsidRPr="00233F0B">
        <w:rPr>
          <w:rFonts w:ascii="Arial" w:hAnsi="Arial" w:cs="Arial"/>
          <w:b/>
          <w:bCs/>
          <w:kern w:val="0"/>
        </w:rPr>
        <w:t>Aucune sous-traitance</w:t>
      </w:r>
      <w:r>
        <w:rPr>
          <w:rFonts w:ascii="Arial" w:hAnsi="Arial" w:cs="Arial"/>
          <w:b/>
          <w:bCs/>
          <w:kern w:val="0"/>
        </w:rPr>
        <w:t> :</w:t>
      </w:r>
    </w:p>
    <w:p w14:paraId="3AEAB9B5" w14:textId="5CDDA4EA" w:rsidR="00233F0B" w:rsidRDefault="00251FD7" w:rsidP="00F7360A">
      <w:pPr>
        <w:spacing w:line="360" w:lineRule="auto"/>
        <w:rPr>
          <w:rFonts w:ascii="Arial" w:hAnsi="Arial" w:cs="Arial"/>
          <w:kern w:val="0"/>
        </w:rPr>
      </w:pPr>
      <w:r w:rsidRPr="00251FD7">
        <w:rPr>
          <w:rFonts w:ascii="Arial" w:hAnsi="Arial" w:cs="Arial"/>
          <w:color w:val="000000"/>
        </w:rPr>
        <w:t>Grâce à sa grande équipe, Sler ne sous-traite aucun service, l'entreprise s'occupe de son propre SAV même durant la fermeture complète de l’entreprise on a 2</w:t>
      </w:r>
      <w:r>
        <w:rPr>
          <w:rFonts w:ascii="Arial" w:hAnsi="Arial" w:cs="Arial"/>
          <w:color w:val="000000"/>
        </w:rPr>
        <w:t xml:space="preserve"> </w:t>
      </w:r>
      <w:r w:rsidRPr="00251FD7">
        <w:rPr>
          <w:rFonts w:ascii="Arial" w:hAnsi="Arial" w:cs="Arial"/>
          <w:color w:val="000000"/>
        </w:rPr>
        <w:t>techniciens disponibles pour les urgences, </w:t>
      </w:r>
      <w:r w:rsidR="00233F0B" w:rsidRPr="00251FD7">
        <w:rPr>
          <w:rFonts w:ascii="Arial" w:hAnsi="Arial" w:cs="Arial"/>
          <w:kern w:val="0"/>
        </w:rPr>
        <w:t>du suivi des clients et réalise toutes les démarches administratives de A à Z</w:t>
      </w:r>
    </w:p>
    <w:p w14:paraId="7295BD44" w14:textId="77777777" w:rsidR="00251FD7" w:rsidRDefault="00251FD7" w:rsidP="00F7360A">
      <w:pPr>
        <w:spacing w:line="360" w:lineRule="auto"/>
        <w:rPr>
          <w:rFonts w:ascii="Arial" w:hAnsi="Arial" w:cs="Arial"/>
          <w:kern w:val="0"/>
        </w:rPr>
      </w:pPr>
    </w:p>
    <w:p w14:paraId="69E7D5AF" w14:textId="77777777" w:rsidR="00251FD7" w:rsidRDefault="00251FD7" w:rsidP="00F7360A">
      <w:pPr>
        <w:spacing w:line="360" w:lineRule="auto"/>
        <w:rPr>
          <w:rFonts w:ascii="Arial" w:hAnsi="Arial" w:cs="Arial"/>
          <w:kern w:val="0"/>
        </w:rPr>
      </w:pPr>
    </w:p>
    <w:p w14:paraId="59F3D646" w14:textId="77777777" w:rsidR="009B67FF" w:rsidRDefault="009B67FF" w:rsidP="00F7360A">
      <w:pPr>
        <w:pStyle w:val="Titre2"/>
        <w:spacing w:line="360" w:lineRule="auto"/>
        <w:jc w:val="center"/>
        <w:rPr>
          <w:color w:val="000000" w:themeColor="text1"/>
        </w:rPr>
      </w:pPr>
      <w:bookmarkStart w:id="21" w:name="_Toc200667532"/>
    </w:p>
    <w:p w14:paraId="6F1863A1" w14:textId="65B7DF06" w:rsidR="00251FD7" w:rsidRPr="00251FD7" w:rsidRDefault="00251FD7" w:rsidP="00F7360A">
      <w:pPr>
        <w:pStyle w:val="Titre2"/>
        <w:spacing w:line="360" w:lineRule="auto"/>
        <w:jc w:val="center"/>
        <w:rPr>
          <w:color w:val="000000" w:themeColor="text1"/>
        </w:rPr>
      </w:pPr>
      <w:r w:rsidRPr="00251FD7">
        <w:rPr>
          <w:color w:val="000000" w:themeColor="text1"/>
        </w:rPr>
        <w:t>Conclusion</w:t>
      </w:r>
      <w:bookmarkEnd w:id="21"/>
    </w:p>
    <w:p w14:paraId="03FB9B69" w14:textId="77777777" w:rsid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4EA432C4" w14:textId="77777777" w:rsidR="00607A56" w:rsidRDefault="00607A56"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hAnsi="Helvetica" w:cs="Helvetica"/>
          <w:kern w:val="0"/>
        </w:rPr>
      </w:pPr>
    </w:p>
    <w:p w14:paraId="31C9A423" w14:textId="77777777" w:rsidR="00251FD7" w:rsidRP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15B2F8C0" w14:textId="6685B04F" w:rsidR="00251FD7" w:rsidRP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51FD7">
        <w:rPr>
          <w:rFonts w:ascii="Arial" w:hAnsi="Arial" w:cs="Arial"/>
          <w:kern w:val="0"/>
        </w:rPr>
        <w:t>Comme nous avons pu le voir, Sler est l'entreprise leader sur son secteur. Ceci dit, énormément de concurrents sont également présents, certaines se développent plus vite que d'autres mais la menace est bel et bien présente.</w:t>
      </w:r>
    </w:p>
    <w:p w14:paraId="7DEFA8A9" w14:textId="77777777" w:rsidR="00607A56" w:rsidRDefault="00607A56"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4F9AB981" w14:textId="77777777" w:rsidR="00607A56" w:rsidRDefault="00607A56"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00AB2BD3" w14:textId="77777777" w:rsidR="00607A56" w:rsidRPr="00251FD7" w:rsidRDefault="00607A56"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0DFD8863" w14:textId="5FDC88EF" w:rsidR="00251FD7" w:rsidRP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51FD7">
        <w:rPr>
          <w:rFonts w:ascii="Arial" w:hAnsi="Arial" w:cs="Arial"/>
          <w:kern w:val="0"/>
        </w:rPr>
        <w:t xml:space="preserve">Avec une zone d'activité qui peut s'étendre sur un territoire plus large et des moyens permettant ce développement, Sler doit, en s'appuyant sur ses forces et sur </w:t>
      </w:r>
      <w:r w:rsidR="00607A56" w:rsidRPr="00251FD7">
        <w:rPr>
          <w:rFonts w:ascii="Arial" w:hAnsi="Arial" w:cs="Arial"/>
          <w:kern w:val="0"/>
        </w:rPr>
        <w:t>ses avantages concurrentiels</w:t>
      </w:r>
      <w:r w:rsidRPr="00251FD7">
        <w:rPr>
          <w:rFonts w:ascii="Arial" w:hAnsi="Arial" w:cs="Arial"/>
          <w:kern w:val="0"/>
        </w:rPr>
        <w:t>, combler ses faiblesses afin de maintenir sa position de numéro un.</w:t>
      </w:r>
    </w:p>
    <w:p w14:paraId="6ED355FA" w14:textId="77777777" w:rsidR="00251FD7" w:rsidRP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74B24182" w14:textId="77777777" w:rsidR="00251FD7" w:rsidRP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7D49D1BB" w14:textId="77777777" w:rsidR="00251FD7" w:rsidRP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p>
    <w:p w14:paraId="5265FF00" w14:textId="7587FEE0" w:rsidR="00251FD7" w:rsidRPr="00251FD7" w:rsidRDefault="00251FD7" w:rsidP="00F736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kern w:val="0"/>
        </w:rPr>
      </w:pPr>
      <w:r w:rsidRPr="00251FD7">
        <w:rPr>
          <w:rFonts w:ascii="Arial" w:hAnsi="Arial" w:cs="Arial"/>
          <w:kern w:val="0"/>
        </w:rPr>
        <w:t>C'est pour cela que l'entreprise doit faire les investissements nécessaires, en commençant notamment par retravailler le référencement de son site internet.</w:t>
      </w:r>
    </w:p>
    <w:p w14:paraId="65E3D7B9" w14:textId="2DF49651" w:rsidR="00251FD7" w:rsidRDefault="00251FD7" w:rsidP="00F7360A">
      <w:pPr>
        <w:spacing w:line="360" w:lineRule="auto"/>
        <w:rPr>
          <w:rFonts w:ascii="Arial" w:hAnsi="Arial" w:cs="Arial"/>
          <w:kern w:val="0"/>
        </w:rPr>
      </w:pPr>
      <w:r w:rsidRPr="00251FD7">
        <w:rPr>
          <w:rFonts w:ascii="Arial" w:hAnsi="Arial" w:cs="Arial"/>
          <w:kern w:val="0"/>
        </w:rPr>
        <w:t>En menant cela et plusieurs autres opérations que nous allons voir, cette société va pouvoir améliorer sa notoriété sur la région Nouvelle-Aquitaine et continuer à accroître ses ventes.</w:t>
      </w:r>
    </w:p>
    <w:p w14:paraId="48ED639C" w14:textId="77777777" w:rsidR="004346D8" w:rsidRDefault="004346D8" w:rsidP="00F7360A">
      <w:pPr>
        <w:spacing w:line="360" w:lineRule="auto"/>
        <w:rPr>
          <w:rFonts w:ascii="Arial" w:hAnsi="Arial" w:cs="Arial"/>
          <w:kern w:val="0"/>
        </w:rPr>
      </w:pPr>
    </w:p>
    <w:p w14:paraId="38FD9020" w14:textId="77777777" w:rsidR="004346D8" w:rsidRDefault="004346D8" w:rsidP="00F7360A">
      <w:pPr>
        <w:spacing w:line="360" w:lineRule="auto"/>
        <w:rPr>
          <w:rFonts w:ascii="Arial" w:hAnsi="Arial" w:cs="Arial"/>
          <w:kern w:val="0"/>
        </w:rPr>
      </w:pPr>
    </w:p>
    <w:p w14:paraId="6E272D89" w14:textId="77777777" w:rsidR="004346D8" w:rsidRDefault="004346D8" w:rsidP="00F7360A">
      <w:pPr>
        <w:spacing w:line="360" w:lineRule="auto"/>
        <w:rPr>
          <w:rFonts w:ascii="Arial" w:hAnsi="Arial" w:cs="Arial"/>
          <w:kern w:val="0"/>
        </w:rPr>
      </w:pPr>
    </w:p>
    <w:p w14:paraId="6815B3DD" w14:textId="77777777" w:rsidR="004346D8" w:rsidRDefault="004346D8" w:rsidP="00F7360A">
      <w:pPr>
        <w:spacing w:line="360" w:lineRule="auto"/>
        <w:rPr>
          <w:rFonts w:ascii="Arial" w:hAnsi="Arial" w:cs="Arial"/>
          <w:kern w:val="0"/>
        </w:rPr>
      </w:pPr>
    </w:p>
    <w:p w14:paraId="61CDD7E1" w14:textId="77777777" w:rsidR="004346D8" w:rsidRDefault="004346D8" w:rsidP="00F7360A">
      <w:pPr>
        <w:spacing w:line="360" w:lineRule="auto"/>
        <w:rPr>
          <w:rFonts w:ascii="Arial" w:hAnsi="Arial" w:cs="Arial"/>
          <w:kern w:val="0"/>
        </w:rPr>
      </w:pPr>
    </w:p>
    <w:p w14:paraId="2A805C88" w14:textId="77777777" w:rsidR="00C32FC3" w:rsidRDefault="00C32FC3" w:rsidP="00F7360A">
      <w:pPr>
        <w:spacing w:line="360" w:lineRule="auto"/>
        <w:rPr>
          <w:rFonts w:ascii="Arial" w:hAnsi="Arial" w:cs="Arial"/>
          <w:kern w:val="0"/>
        </w:rPr>
      </w:pPr>
    </w:p>
    <w:p w14:paraId="4E420F32" w14:textId="77777777" w:rsidR="00C32FC3" w:rsidRDefault="00C32FC3" w:rsidP="00F7360A">
      <w:pPr>
        <w:spacing w:line="360" w:lineRule="auto"/>
        <w:rPr>
          <w:rFonts w:ascii="Arial" w:hAnsi="Arial" w:cs="Arial"/>
          <w:kern w:val="0"/>
        </w:rPr>
      </w:pPr>
    </w:p>
    <w:p w14:paraId="11B586E1" w14:textId="565ACC85" w:rsidR="004346D8" w:rsidRPr="004346D8" w:rsidRDefault="004346D8" w:rsidP="00F7360A">
      <w:pPr>
        <w:pStyle w:val="Titre1"/>
        <w:spacing w:line="360" w:lineRule="auto"/>
        <w:jc w:val="center"/>
        <w:rPr>
          <w:color w:val="000000" w:themeColor="text1"/>
        </w:rPr>
      </w:pPr>
      <w:bookmarkStart w:id="22" w:name="_Toc200667533"/>
      <w:r>
        <w:rPr>
          <w:color w:val="000000" w:themeColor="text1"/>
        </w:rPr>
        <w:t>La problématique</w:t>
      </w:r>
      <w:bookmarkEnd w:id="22"/>
      <w:r>
        <w:rPr>
          <w:color w:val="000000" w:themeColor="text1"/>
        </w:rPr>
        <w:t xml:space="preserve"> </w:t>
      </w:r>
    </w:p>
    <w:p w14:paraId="65293AEE" w14:textId="77777777" w:rsidR="005B4EA8" w:rsidRDefault="005B4EA8" w:rsidP="00F7360A">
      <w:pPr>
        <w:spacing w:line="360" w:lineRule="auto"/>
        <w:rPr>
          <w:rFonts w:ascii="Arial" w:hAnsi="Arial" w:cs="Arial"/>
        </w:rPr>
      </w:pPr>
    </w:p>
    <w:p w14:paraId="6F7F58EF" w14:textId="52DCD581" w:rsidR="000D53E8" w:rsidRDefault="000D53E8" w:rsidP="00F7360A">
      <w:pPr>
        <w:spacing w:line="360" w:lineRule="auto"/>
        <w:jc w:val="center"/>
        <w:rPr>
          <w:rFonts w:ascii="Arial" w:hAnsi="Arial" w:cs="Arial"/>
          <w:b/>
          <w:bCs/>
          <w:u w:val="single"/>
        </w:rPr>
      </w:pPr>
      <w:r w:rsidRPr="000D53E8">
        <w:rPr>
          <w:rFonts w:ascii="Arial" w:hAnsi="Arial" w:cs="Arial"/>
          <w:b/>
          <w:bCs/>
          <w:u w:val="single"/>
        </w:rPr>
        <w:t xml:space="preserve">En quoi </w:t>
      </w:r>
      <w:r w:rsidR="005B4EA8">
        <w:rPr>
          <w:rFonts w:ascii="Arial" w:hAnsi="Arial" w:cs="Arial"/>
          <w:b/>
          <w:bCs/>
          <w:u w:val="single"/>
        </w:rPr>
        <w:t>butagaz a aidé Sler</w:t>
      </w:r>
      <w:r w:rsidRPr="000D53E8">
        <w:rPr>
          <w:rFonts w:ascii="Arial" w:hAnsi="Arial" w:cs="Arial"/>
          <w:b/>
          <w:bCs/>
          <w:u w:val="single"/>
        </w:rPr>
        <w:t xml:space="preserve"> sur la prospection ?</w:t>
      </w:r>
    </w:p>
    <w:p w14:paraId="437B5998" w14:textId="77777777" w:rsidR="005B4EA8" w:rsidRDefault="005B4EA8" w:rsidP="00F7360A">
      <w:pPr>
        <w:spacing w:line="360" w:lineRule="auto"/>
        <w:jc w:val="center"/>
        <w:rPr>
          <w:rFonts w:ascii="Arial" w:hAnsi="Arial" w:cs="Arial"/>
          <w:b/>
          <w:bCs/>
          <w:u w:val="single"/>
        </w:rPr>
      </w:pPr>
    </w:p>
    <w:p w14:paraId="32B4034C" w14:textId="77777777" w:rsidR="005B4EA8" w:rsidRDefault="005B4EA8" w:rsidP="00F7360A">
      <w:pPr>
        <w:spacing w:line="360" w:lineRule="auto"/>
        <w:rPr>
          <w:rFonts w:ascii="Arial" w:hAnsi="Arial" w:cs="Arial"/>
        </w:rPr>
      </w:pPr>
    </w:p>
    <w:p w14:paraId="445F45E0" w14:textId="57D3DF6D" w:rsidR="00957878" w:rsidRPr="00957878" w:rsidRDefault="00957878" w:rsidP="00F7360A">
      <w:pPr>
        <w:spacing w:line="360" w:lineRule="auto"/>
        <w:rPr>
          <w:rFonts w:ascii="Arial" w:hAnsi="Arial" w:cs="Arial"/>
          <w:color w:val="000000"/>
        </w:rPr>
      </w:pPr>
      <w:r w:rsidRPr="00957878">
        <w:rPr>
          <w:rFonts w:ascii="Arial" w:hAnsi="Arial" w:cs="Arial"/>
          <w:color w:val="000000"/>
        </w:rPr>
        <w:t>Au sein de l’entreprise, nous disposons d’un</w:t>
      </w:r>
      <w:r w:rsidRPr="00957878">
        <w:rPr>
          <w:rStyle w:val="apple-converted-space"/>
          <w:rFonts w:ascii="Arial" w:hAnsi="Arial" w:cs="Arial"/>
          <w:color w:val="000000"/>
        </w:rPr>
        <w:t> </w:t>
      </w:r>
      <w:r w:rsidRPr="00957878">
        <w:rPr>
          <w:rStyle w:val="lev"/>
          <w:rFonts w:ascii="Arial" w:hAnsi="Arial" w:cs="Arial"/>
          <w:b w:val="0"/>
          <w:bCs w:val="0"/>
          <w:color w:val="000000"/>
        </w:rPr>
        <w:t>pôle dédié à la prospection</w:t>
      </w:r>
      <w:r w:rsidRPr="00957878">
        <w:rPr>
          <w:rFonts w:ascii="Arial" w:hAnsi="Arial" w:cs="Arial"/>
          <w:b/>
          <w:bCs/>
          <w:color w:val="000000"/>
        </w:rPr>
        <w:t xml:space="preserve">, </w:t>
      </w:r>
      <w:r w:rsidRPr="00957878">
        <w:rPr>
          <w:rFonts w:ascii="Arial" w:hAnsi="Arial" w:cs="Arial"/>
          <w:color w:val="000000"/>
        </w:rPr>
        <w:t>divisé en deux axes principaux.</w:t>
      </w:r>
      <w:r w:rsidRPr="00957878">
        <w:rPr>
          <w:rFonts w:ascii="Arial" w:hAnsi="Arial" w:cs="Arial"/>
          <w:color w:val="000000"/>
        </w:rPr>
        <w:br/>
        <w:t>La première partie concerne la</w:t>
      </w:r>
      <w:r w:rsidRPr="00957878">
        <w:rPr>
          <w:rStyle w:val="apple-converted-space"/>
          <w:rFonts w:ascii="Arial" w:hAnsi="Arial" w:cs="Arial"/>
          <w:color w:val="000000"/>
        </w:rPr>
        <w:t> </w:t>
      </w:r>
      <w:r w:rsidRPr="00957878">
        <w:rPr>
          <w:rStyle w:val="lev"/>
          <w:rFonts w:ascii="Arial" w:hAnsi="Arial" w:cs="Arial"/>
          <w:b w:val="0"/>
          <w:bCs w:val="0"/>
          <w:color w:val="000000"/>
        </w:rPr>
        <w:t>prospection physique</w:t>
      </w:r>
      <w:r w:rsidRPr="00957878">
        <w:rPr>
          <w:rFonts w:ascii="Arial" w:hAnsi="Arial" w:cs="Arial"/>
          <w:b/>
          <w:bCs/>
          <w:color w:val="000000"/>
        </w:rPr>
        <w:t>,</w:t>
      </w:r>
      <w:r w:rsidRPr="00957878">
        <w:rPr>
          <w:rFonts w:ascii="Arial" w:hAnsi="Arial" w:cs="Arial"/>
          <w:color w:val="000000"/>
        </w:rPr>
        <w:t xml:space="preserve"> aussi appelée « </w:t>
      </w:r>
      <w:proofErr w:type="spellStart"/>
      <w:r w:rsidRPr="00957878">
        <w:rPr>
          <w:rFonts w:ascii="Arial" w:hAnsi="Arial" w:cs="Arial"/>
          <w:color w:val="000000"/>
        </w:rPr>
        <w:t>tap</w:t>
      </w:r>
      <w:proofErr w:type="spellEnd"/>
      <w:r w:rsidRPr="00957878">
        <w:rPr>
          <w:rFonts w:ascii="Arial" w:hAnsi="Arial" w:cs="Arial"/>
          <w:color w:val="000000"/>
        </w:rPr>
        <w:t> ». Cette méthode consiste à</w:t>
      </w:r>
      <w:r w:rsidRPr="00957878">
        <w:rPr>
          <w:rStyle w:val="apple-converted-space"/>
          <w:rFonts w:ascii="Arial" w:hAnsi="Arial" w:cs="Arial"/>
          <w:b/>
          <w:bCs/>
          <w:color w:val="000000"/>
        </w:rPr>
        <w:t> </w:t>
      </w:r>
      <w:r w:rsidRPr="00957878">
        <w:rPr>
          <w:rStyle w:val="lev"/>
          <w:rFonts w:ascii="Arial" w:hAnsi="Arial" w:cs="Arial"/>
          <w:b w:val="0"/>
          <w:bCs w:val="0"/>
          <w:color w:val="000000"/>
        </w:rPr>
        <w:t>faire du porte-à-porte</w:t>
      </w:r>
      <w:r w:rsidRPr="00957878">
        <w:rPr>
          <w:rFonts w:ascii="Arial" w:hAnsi="Arial" w:cs="Arial"/>
          <w:b/>
          <w:bCs/>
          <w:color w:val="000000"/>
        </w:rPr>
        <w:t xml:space="preserve">, </w:t>
      </w:r>
      <w:r w:rsidRPr="00957878">
        <w:rPr>
          <w:rFonts w:ascii="Arial" w:hAnsi="Arial" w:cs="Arial"/>
          <w:color w:val="000000"/>
        </w:rPr>
        <w:t>en allant directement à la rencontre des habitants. L’objectif est de</w:t>
      </w:r>
      <w:r w:rsidRPr="00957878">
        <w:rPr>
          <w:rStyle w:val="apple-converted-space"/>
          <w:rFonts w:ascii="Arial" w:hAnsi="Arial" w:cs="Arial"/>
          <w:color w:val="000000"/>
        </w:rPr>
        <w:t> </w:t>
      </w:r>
      <w:r w:rsidRPr="00957878">
        <w:rPr>
          <w:rStyle w:val="lev"/>
          <w:rFonts w:ascii="Arial" w:hAnsi="Arial" w:cs="Arial"/>
          <w:b w:val="0"/>
          <w:bCs w:val="0"/>
          <w:color w:val="000000"/>
        </w:rPr>
        <w:t>prendre un rendez-vous</w:t>
      </w:r>
      <w:r w:rsidRPr="00957878">
        <w:rPr>
          <w:rStyle w:val="apple-converted-space"/>
          <w:rFonts w:ascii="Arial" w:hAnsi="Arial" w:cs="Arial"/>
          <w:color w:val="000000"/>
        </w:rPr>
        <w:t> </w:t>
      </w:r>
      <w:r w:rsidRPr="00957878">
        <w:rPr>
          <w:rFonts w:ascii="Arial" w:hAnsi="Arial" w:cs="Arial"/>
          <w:color w:val="000000"/>
        </w:rPr>
        <w:t>pour qu’un</w:t>
      </w:r>
      <w:r w:rsidRPr="00957878">
        <w:rPr>
          <w:rStyle w:val="apple-converted-space"/>
          <w:rFonts w:ascii="Arial" w:hAnsi="Arial" w:cs="Arial"/>
          <w:color w:val="000000"/>
        </w:rPr>
        <w:t> </w:t>
      </w:r>
      <w:r w:rsidRPr="00957878">
        <w:rPr>
          <w:rStyle w:val="lev"/>
          <w:rFonts w:ascii="Arial" w:hAnsi="Arial" w:cs="Arial"/>
          <w:b w:val="0"/>
          <w:bCs w:val="0"/>
          <w:color w:val="000000"/>
        </w:rPr>
        <w:t>commercial</w:t>
      </w:r>
      <w:r w:rsidRPr="00957878">
        <w:rPr>
          <w:rStyle w:val="apple-converted-space"/>
          <w:rFonts w:ascii="Arial" w:hAnsi="Arial" w:cs="Arial"/>
          <w:b/>
          <w:bCs/>
          <w:color w:val="000000"/>
        </w:rPr>
        <w:t> </w:t>
      </w:r>
      <w:r w:rsidRPr="00957878">
        <w:rPr>
          <w:rFonts w:ascii="Arial" w:hAnsi="Arial" w:cs="Arial"/>
          <w:color w:val="000000"/>
        </w:rPr>
        <w:t xml:space="preserve">puisse ensuite présenter plus en détail nos </w:t>
      </w:r>
      <w:r w:rsidRPr="00957878">
        <w:rPr>
          <w:rFonts w:ascii="Arial" w:hAnsi="Arial" w:cs="Arial"/>
          <w:color w:val="000000"/>
        </w:rPr>
        <w:t>produits</w:t>
      </w:r>
      <w:r>
        <w:rPr>
          <w:rFonts w:ascii="Arial" w:hAnsi="Arial" w:cs="Arial"/>
          <w:color w:val="000000"/>
        </w:rPr>
        <w:t>.</w:t>
      </w:r>
    </w:p>
    <w:p w14:paraId="2D070509" w14:textId="680B0C16" w:rsidR="000D53E8" w:rsidRDefault="00790C6C" w:rsidP="00F7360A">
      <w:pPr>
        <w:spacing w:line="360" w:lineRule="auto"/>
        <w:rPr>
          <w:rStyle w:val="lev"/>
          <w:rFonts w:ascii="Arial" w:hAnsi="Arial" w:cs="Arial"/>
          <w:b w:val="0"/>
          <w:bCs w:val="0"/>
          <w:color w:val="000000"/>
        </w:rPr>
      </w:pPr>
      <w:r w:rsidRPr="00790C6C">
        <w:rPr>
          <w:rStyle w:val="lev"/>
          <w:rFonts w:ascii="Arial" w:hAnsi="Arial" w:cs="Arial"/>
          <w:b w:val="0"/>
          <w:bCs w:val="0"/>
          <w:color w:val="000000"/>
        </w:rPr>
        <w:t>La deuxième méthode de prospection de l’entreprise est téléphonique : elle consiste à rappeler chaque ancien client pour lui proposer de nouveaux produits et s’assurer que tout se passe bien avec son installation.</w:t>
      </w:r>
    </w:p>
    <w:p w14:paraId="0CA613CD" w14:textId="77777777" w:rsidR="00790C6C" w:rsidRDefault="00790C6C" w:rsidP="00F7360A">
      <w:pPr>
        <w:spacing w:line="360" w:lineRule="auto"/>
        <w:rPr>
          <w:rStyle w:val="lev"/>
          <w:rFonts w:ascii="Arial" w:hAnsi="Arial" w:cs="Arial"/>
          <w:b w:val="0"/>
          <w:bCs w:val="0"/>
          <w:color w:val="000000"/>
        </w:rPr>
      </w:pPr>
    </w:p>
    <w:p w14:paraId="6FEB2D8D" w14:textId="77777777" w:rsidR="00790C6C" w:rsidRPr="00790C6C" w:rsidRDefault="00790C6C" w:rsidP="00F7360A">
      <w:pPr>
        <w:spacing w:line="360" w:lineRule="auto"/>
        <w:rPr>
          <w:rStyle w:val="lev"/>
          <w:rFonts w:ascii="Arial" w:hAnsi="Arial" w:cs="Arial"/>
          <w:b w:val="0"/>
          <w:bCs w:val="0"/>
          <w:color w:val="000000" w:themeColor="text1"/>
        </w:rPr>
      </w:pPr>
    </w:p>
    <w:p w14:paraId="194B84BA" w14:textId="13D28BC4" w:rsidR="00790C6C" w:rsidRDefault="00790C6C" w:rsidP="00F7360A">
      <w:pPr>
        <w:pStyle w:val="Titre2"/>
        <w:spacing w:line="360" w:lineRule="auto"/>
        <w:rPr>
          <w:color w:val="000000" w:themeColor="text1"/>
        </w:rPr>
      </w:pPr>
      <w:bookmarkStart w:id="23" w:name="_Toc200667534"/>
      <w:r w:rsidRPr="00790C6C">
        <w:rPr>
          <w:color w:val="000000" w:themeColor="text1"/>
        </w:rPr>
        <w:t>Avant butagaz</w:t>
      </w:r>
      <w:bookmarkEnd w:id="23"/>
      <w:r w:rsidRPr="00790C6C">
        <w:rPr>
          <w:color w:val="000000" w:themeColor="text1"/>
        </w:rPr>
        <w:t xml:space="preserve"> </w:t>
      </w:r>
    </w:p>
    <w:p w14:paraId="5D6CEA07" w14:textId="77777777" w:rsidR="00790C6C" w:rsidRPr="009A5D42" w:rsidRDefault="00790C6C" w:rsidP="00F7360A">
      <w:pPr>
        <w:spacing w:line="360" w:lineRule="auto"/>
        <w:rPr>
          <w:rFonts w:ascii="Arial" w:hAnsi="Arial" w:cs="Arial"/>
        </w:rPr>
      </w:pPr>
    </w:p>
    <w:p w14:paraId="095871AC" w14:textId="72EAB75A" w:rsidR="009A5D42" w:rsidRDefault="009A5D42" w:rsidP="00F7360A">
      <w:pPr>
        <w:spacing w:line="360" w:lineRule="auto"/>
        <w:rPr>
          <w:rFonts w:ascii="Arial" w:hAnsi="Arial" w:cs="Arial"/>
          <w:color w:val="000000"/>
        </w:rPr>
      </w:pPr>
      <w:r w:rsidRPr="009A5D42">
        <w:rPr>
          <w:rFonts w:ascii="Arial" w:hAnsi="Arial" w:cs="Arial"/>
          <w:color w:val="000000"/>
        </w:rPr>
        <w:t>Sans l’apport de butagaz la partie prospections se résumer à une personne Mr Bardin qui allait sur le terrain et qui prenne des rendez-vous pour les commerciaux. De plus l’entreprise avait essayé de créer une équipe de prospection mais aucun résultat positif en sortie. </w:t>
      </w:r>
    </w:p>
    <w:p w14:paraId="39733BD6" w14:textId="645DF0B7" w:rsidR="001D2497" w:rsidRDefault="001D2497" w:rsidP="00F7360A">
      <w:pPr>
        <w:spacing w:line="360" w:lineRule="auto"/>
        <w:rPr>
          <w:rFonts w:ascii="Arial" w:hAnsi="Arial" w:cs="Arial"/>
          <w:color w:val="000000"/>
        </w:rPr>
      </w:pPr>
      <w:r>
        <w:rPr>
          <w:rFonts w:ascii="Arial" w:hAnsi="Arial" w:cs="Arial"/>
          <w:color w:val="000000"/>
        </w:rPr>
        <w:t xml:space="preserve">Annexe 2 : L’anciens prospectus </w:t>
      </w:r>
    </w:p>
    <w:p w14:paraId="3EEA5F51" w14:textId="77777777" w:rsidR="009A5D42" w:rsidRPr="009A5D42" w:rsidRDefault="009A5D42" w:rsidP="00F7360A">
      <w:pPr>
        <w:spacing w:line="360" w:lineRule="auto"/>
        <w:rPr>
          <w:rFonts w:ascii="Arial" w:hAnsi="Arial" w:cs="Arial"/>
        </w:rPr>
      </w:pPr>
    </w:p>
    <w:p w14:paraId="1FE552B2" w14:textId="6B912EE5" w:rsidR="009A5D42" w:rsidRDefault="009A5D42" w:rsidP="00F7360A">
      <w:pPr>
        <w:pStyle w:val="Titre2"/>
        <w:spacing w:line="360" w:lineRule="auto"/>
        <w:rPr>
          <w:color w:val="000000" w:themeColor="text1"/>
        </w:rPr>
      </w:pPr>
      <w:bookmarkStart w:id="24" w:name="_Toc200667535"/>
      <w:r w:rsidRPr="009A5D42">
        <w:rPr>
          <w:color w:val="000000" w:themeColor="text1"/>
        </w:rPr>
        <w:lastRenderedPageBreak/>
        <w:t>Après Butagaz</w:t>
      </w:r>
      <w:bookmarkEnd w:id="24"/>
      <w:r w:rsidRPr="009A5D42">
        <w:rPr>
          <w:color w:val="000000" w:themeColor="text1"/>
        </w:rPr>
        <w:t xml:space="preserve"> </w:t>
      </w:r>
    </w:p>
    <w:p w14:paraId="64784A46" w14:textId="77777777" w:rsidR="009C07EC" w:rsidRPr="009C07EC" w:rsidRDefault="009C07EC" w:rsidP="009C07EC"/>
    <w:p w14:paraId="5D67E27E" w14:textId="3E43E0FB" w:rsidR="00C40B88" w:rsidRDefault="00C40B88" w:rsidP="00F7360A">
      <w:pPr>
        <w:spacing w:line="360" w:lineRule="auto"/>
        <w:rPr>
          <w:rFonts w:ascii="Arial" w:hAnsi="Arial" w:cs="Arial"/>
          <w:color w:val="000000"/>
        </w:rPr>
      </w:pPr>
      <w:r w:rsidRPr="00C40B88">
        <w:rPr>
          <w:rFonts w:ascii="Arial" w:hAnsi="Arial" w:cs="Arial"/>
          <w:color w:val="000000"/>
        </w:rPr>
        <w:t>Depuis l’arrivée de butagaz ils ont ouvert 4 boutiques sur des points stratégiques qui sont Saint-Pierre-du-Mont, Parentis, Biganos et Mérignac. L’ouverture de ces boutiques est une aide considérable pour la prospection car les personnes qui tiennent les boutiques font de la prospection aussi.</w:t>
      </w:r>
    </w:p>
    <w:p w14:paraId="2C51EAFA" w14:textId="76E6C266" w:rsidR="001D2497" w:rsidRPr="00C40B88" w:rsidRDefault="001D2497" w:rsidP="00F7360A">
      <w:pPr>
        <w:spacing w:line="360" w:lineRule="auto"/>
        <w:rPr>
          <w:rFonts w:ascii="Arial" w:hAnsi="Arial" w:cs="Arial"/>
        </w:rPr>
      </w:pPr>
      <w:r>
        <w:rPr>
          <w:rFonts w:ascii="Arial" w:hAnsi="Arial" w:cs="Arial"/>
          <w:color w:val="000000"/>
        </w:rPr>
        <w:t xml:space="preserve">Annexe 3 : Le nouveaux prospectus </w:t>
      </w:r>
    </w:p>
    <w:p w14:paraId="16FE94B6" w14:textId="77777777" w:rsidR="009C07EC" w:rsidRDefault="009C07EC" w:rsidP="00F7360A">
      <w:pPr>
        <w:spacing w:line="360" w:lineRule="auto"/>
        <w:rPr>
          <w:rFonts w:ascii="Arial" w:hAnsi="Arial" w:cs="Arial"/>
        </w:rPr>
      </w:pPr>
    </w:p>
    <w:p w14:paraId="39176C63" w14:textId="3F9BB9D9" w:rsidR="00BB7923" w:rsidRDefault="00BB7923" w:rsidP="00F7360A">
      <w:pPr>
        <w:spacing w:line="360" w:lineRule="auto"/>
        <w:rPr>
          <w:rFonts w:ascii="Arial" w:hAnsi="Arial" w:cs="Arial"/>
        </w:rPr>
      </w:pPr>
      <w:r>
        <w:rPr>
          <w:rFonts w:ascii="Arial" w:hAnsi="Arial" w:cs="Arial"/>
        </w:rPr>
        <w:t xml:space="preserve">Pour la boutique de Biganos et Parentis, ils font de la prospection téléphonique avec la base de données des anciens clients. Pour la boutique de Saint-Pierre-du-Mont il doit alterner entre de la prospection terrains et de la prospection téléphonique. </w:t>
      </w:r>
    </w:p>
    <w:p w14:paraId="24BCF2B0" w14:textId="77777777" w:rsidR="009C07EC" w:rsidRDefault="009C07EC" w:rsidP="00F7360A">
      <w:pPr>
        <w:spacing w:line="360" w:lineRule="auto"/>
        <w:rPr>
          <w:rFonts w:ascii="Arial" w:hAnsi="Arial" w:cs="Arial"/>
        </w:rPr>
      </w:pPr>
    </w:p>
    <w:p w14:paraId="04FA796F" w14:textId="0B87CF7A" w:rsidR="009C166E" w:rsidRDefault="00C40B88" w:rsidP="00F7360A">
      <w:pPr>
        <w:spacing w:line="360" w:lineRule="auto"/>
        <w:rPr>
          <w:rFonts w:ascii="Arial" w:hAnsi="Arial" w:cs="Arial"/>
          <w:color w:val="000000"/>
        </w:rPr>
      </w:pPr>
      <w:r w:rsidRPr="00C40B88">
        <w:rPr>
          <w:rFonts w:ascii="Arial" w:hAnsi="Arial" w:cs="Arial"/>
          <w:color w:val="000000"/>
        </w:rPr>
        <w:t>De plus ils ont pu créer une équipe de prospection terrains avec comme responsable Mr Bardin dans l’équipe de prospection ils sont trois avec en plus par moments la personne de la boutique de Saint-Pierre-du-Mont. </w:t>
      </w:r>
    </w:p>
    <w:p w14:paraId="7BB9C2B6" w14:textId="77777777" w:rsidR="00C40B88" w:rsidRPr="00C40B88" w:rsidRDefault="00C40B88" w:rsidP="00F7360A">
      <w:pPr>
        <w:spacing w:line="360" w:lineRule="auto"/>
        <w:rPr>
          <w:rFonts w:ascii="Arial" w:hAnsi="Arial" w:cs="Arial"/>
        </w:rPr>
      </w:pPr>
    </w:p>
    <w:p w14:paraId="2279435C" w14:textId="31D1F824" w:rsidR="009C166E" w:rsidRDefault="00C40B88" w:rsidP="00F7360A">
      <w:pPr>
        <w:pStyle w:val="Titre2"/>
        <w:spacing w:line="360" w:lineRule="auto"/>
        <w:rPr>
          <w:color w:val="000000" w:themeColor="text1"/>
        </w:rPr>
      </w:pPr>
      <w:bookmarkStart w:id="25" w:name="_Toc200667536"/>
      <w:r w:rsidRPr="00C40B88">
        <w:rPr>
          <w:color w:val="000000" w:themeColor="text1"/>
        </w:rPr>
        <w:t xml:space="preserve">L’avantage </w:t>
      </w:r>
      <w:r>
        <w:rPr>
          <w:color w:val="000000" w:themeColor="text1"/>
        </w:rPr>
        <w:t xml:space="preserve">et </w:t>
      </w:r>
      <w:r w:rsidR="007B20EF">
        <w:rPr>
          <w:color w:val="000000" w:themeColor="text1"/>
        </w:rPr>
        <w:t xml:space="preserve">inconvénient </w:t>
      </w:r>
      <w:r w:rsidRPr="00C40B88">
        <w:rPr>
          <w:color w:val="000000" w:themeColor="text1"/>
        </w:rPr>
        <w:t>de la venue d’un g</w:t>
      </w:r>
      <w:r>
        <w:rPr>
          <w:color w:val="000000" w:themeColor="text1"/>
        </w:rPr>
        <w:t>rand</w:t>
      </w:r>
      <w:r w:rsidRPr="00C40B88">
        <w:rPr>
          <w:color w:val="000000" w:themeColor="text1"/>
        </w:rPr>
        <w:t xml:space="preserve"> groupe</w:t>
      </w:r>
      <w:bookmarkEnd w:id="25"/>
      <w:r w:rsidRPr="00C40B88">
        <w:rPr>
          <w:color w:val="000000" w:themeColor="text1"/>
        </w:rPr>
        <w:t xml:space="preserve">  </w:t>
      </w:r>
    </w:p>
    <w:p w14:paraId="1400D8E3" w14:textId="77777777" w:rsidR="009C07EC" w:rsidRDefault="009C07EC" w:rsidP="009C07EC"/>
    <w:p w14:paraId="66D99DB2" w14:textId="77777777" w:rsidR="009C07EC" w:rsidRPr="009C07EC" w:rsidRDefault="009C07EC" w:rsidP="009C07EC"/>
    <w:tbl>
      <w:tblPr>
        <w:tblStyle w:val="Grilledutableau"/>
        <w:tblW w:w="0" w:type="auto"/>
        <w:tblLook w:val="04A0" w:firstRow="1" w:lastRow="0" w:firstColumn="1" w:lastColumn="0" w:noHBand="0" w:noVBand="1"/>
      </w:tblPr>
      <w:tblGrid>
        <w:gridCol w:w="4531"/>
        <w:gridCol w:w="4531"/>
      </w:tblGrid>
      <w:tr w:rsidR="007731F9" w14:paraId="6FA7DECF" w14:textId="77777777">
        <w:tc>
          <w:tcPr>
            <w:tcW w:w="4531" w:type="dxa"/>
          </w:tcPr>
          <w:p w14:paraId="59D97B8F" w14:textId="65A2F160" w:rsidR="007731F9" w:rsidRDefault="007731F9" w:rsidP="00F7360A">
            <w:pPr>
              <w:spacing w:line="360" w:lineRule="auto"/>
              <w:jc w:val="center"/>
              <w:rPr>
                <w:rFonts w:ascii="Arial" w:hAnsi="Arial" w:cs="Arial"/>
              </w:rPr>
            </w:pPr>
            <w:r>
              <w:rPr>
                <w:rFonts w:ascii="Arial" w:hAnsi="Arial" w:cs="Arial"/>
              </w:rPr>
              <w:t>Avantages</w:t>
            </w:r>
          </w:p>
        </w:tc>
        <w:tc>
          <w:tcPr>
            <w:tcW w:w="4531" w:type="dxa"/>
          </w:tcPr>
          <w:p w14:paraId="076603AE" w14:textId="27223048" w:rsidR="007731F9" w:rsidRDefault="007731F9" w:rsidP="00F7360A">
            <w:pPr>
              <w:spacing w:line="360" w:lineRule="auto"/>
              <w:jc w:val="center"/>
              <w:rPr>
                <w:rFonts w:ascii="Arial" w:hAnsi="Arial" w:cs="Arial"/>
              </w:rPr>
            </w:pPr>
            <w:r>
              <w:rPr>
                <w:rFonts w:ascii="Arial" w:hAnsi="Arial" w:cs="Arial"/>
              </w:rPr>
              <w:t>Inconvénient</w:t>
            </w:r>
          </w:p>
        </w:tc>
      </w:tr>
      <w:tr w:rsidR="007731F9" w14:paraId="5331A2F3" w14:textId="77777777">
        <w:tc>
          <w:tcPr>
            <w:tcW w:w="4531" w:type="dxa"/>
          </w:tcPr>
          <w:p w14:paraId="161B98AC" w14:textId="45D78788" w:rsidR="007731F9" w:rsidRDefault="007731F9" w:rsidP="00F7360A">
            <w:pPr>
              <w:spacing w:line="360" w:lineRule="auto"/>
              <w:rPr>
                <w:rFonts w:ascii="Arial" w:hAnsi="Arial" w:cs="Arial"/>
              </w:rPr>
            </w:pPr>
            <w:r>
              <w:rPr>
                <w:rFonts w:ascii="Arial" w:hAnsi="Arial" w:cs="Arial"/>
              </w:rPr>
              <w:t xml:space="preserve">Facilite la prise de contact car entreprise national </w:t>
            </w:r>
          </w:p>
        </w:tc>
        <w:tc>
          <w:tcPr>
            <w:tcW w:w="4531" w:type="dxa"/>
          </w:tcPr>
          <w:p w14:paraId="3BBCC07F" w14:textId="3D54A7EA" w:rsidR="007731F9" w:rsidRDefault="007731F9" w:rsidP="00F7360A">
            <w:pPr>
              <w:spacing w:line="360" w:lineRule="auto"/>
              <w:rPr>
                <w:rFonts w:ascii="Arial" w:hAnsi="Arial" w:cs="Arial"/>
              </w:rPr>
            </w:pPr>
            <w:r>
              <w:rPr>
                <w:rFonts w:ascii="Arial" w:hAnsi="Arial" w:cs="Arial"/>
              </w:rPr>
              <w:t xml:space="preserve">Moins d’autonomie </w:t>
            </w:r>
          </w:p>
        </w:tc>
      </w:tr>
      <w:tr w:rsidR="007731F9" w14:paraId="209EC81F" w14:textId="77777777">
        <w:tc>
          <w:tcPr>
            <w:tcW w:w="4531" w:type="dxa"/>
          </w:tcPr>
          <w:p w14:paraId="324523D0" w14:textId="6FE73CE9" w:rsidR="007731F9" w:rsidRPr="007731F9" w:rsidRDefault="007731F9" w:rsidP="00F7360A">
            <w:pPr>
              <w:spacing w:line="360" w:lineRule="auto"/>
              <w:rPr>
                <w:rFonts w:ascii="Arial" w:hAnsi="Arial" w:cs="Arial"/>
              </w:rPr>
            </w:pPr>
            <w:r w:rsidRPr="007731F9">
              <w:rPr>
                <w:rFonts w:ascii="Arial" w:hAnsi="Arial" w:cs="Arial"/>
                <w:color w:val="000000"/>
              </w:rPr>
              <w:t>Butagaz génère des</w:t>
            </w:r>
            <w:r w:rsidRPr="007731F9">
              <w:rPr>
                <w:rStyle w:val="apple-converted-space"/>
                <w:rFonts w:ascii="Arial" w:hAnsi="Arial" w:cs="Arial"/>
                <w:color w:val="000000"/>
              </w:rPr>
              <w:t> </w:t>
            </w:r>
            <w:r w:rsidRPr="007731F9">
              <w:rPr>
                <w:rStyle w:val="lev"/>
                <w:rFonts w:ascii="Arial" w:hAnsi="Arial" w:cs="Arial"/>
                <w:b w:val="0"/>
                <w:bCs w:val="0"/>
                <w:color w:val="000000"/>
              </w:rPr>
              <w:t xml:space="preserve">contacts intéressés par les </w:t>
            </w:r>
            <w:proofErr w:type="spellStart"/>
            <w:r w:rsidRPr="007731F9">
              <w:rPr>
                <w:rStyle w:val="lev"/>
                <w:rFonts w:ascii="Arial" w:hAnsi="Arial" w:cs="Arial"/>
                <w:b w:val="0"/>
                <w:bCs w:val="0"/>
                <w:color w:val="000000"/>
              </w:rPr>
              <w:t>EnR</w:t>
            </w:r>
            <w:proofErr w:type="spellEnd"/>
            <w:r w:rsidRPr="007731F9">
              <w:rPr>
                <w:rStyle w:val="apple-converted-space"/>
                <w:rFonts w:ascii="Arial" w:hAnsi="Arial" w:cs="Arial"/>
                <w:color w:val="000000"/>
              </w:rPr>
              <w:t> </w:t>
            </w:r>
            <w:r w:rsidRPr="007731F9">
              <w:rPr>
                <w:rFonts w:ascii="Arial" w:hAnsi="Arial" w:cs="Arial"/>
                <w:color w:val="000000"/>
              </w:rPr>
              <w:t>via son site, ses campagnes ou ses partenaires</w:t>
            </w:r>
          </w:p>
        </w:tc>
        <w:tc>
          <w:tcPr>
            <w:tcW w:w="4531" w:type="dxa"/>
          </w:tcPr>
          <w:p w14:paraId="217BACBE" w14:textId="4C065647" w:rsidR="007731F9" w:rsidRDefault="007731F9" w:rsidP="00F7360A">
            <w:pPr>
              <w:spacing w:line="360" w:lineRule="auto"/>
              <w:rPr>
                <w:rFonts w:ascii="Arial" w:hAnsi="Arial" w:cs="Arial"/>
              </w:rPr>
            </w:pPr>
            <w:r>
              <w:rPr>
                <w:rFonts w:ascii="Arial" w:hAnsi="Arial" w:cs="Arial"/>
              </w:rPr>
              <w:t xml:space="preserve">Sler doit parfois s’aligner sur les orientations de butagaz  </w:t>
            </w:r>
          </w:p>
        </w:tc>
      </w:tr>
      <w:tr w:rsidR="007731F9" w14:paraId="3E36BBAB" w14:textId="77777777">
        <w:tc>
          <w:tcPr>
            <w:tcW w:w="4531" w:type="dxa"/>
          </w:tcPr>
          <w:p w14:paraId="0670119A" w14:textId="53BCD842" w:rsidR="007731F9" w:rsidRPr="007731F9" w:rsidRDefault="007731F9" w:rsidP="00F7360A">
            <w:pPr>
              <w:spacing w:line="360" w:lineRule="auto"/>
              <w:rPr>
                <w:rFonts w:ascii="Arial" w:hAnsi="Arial" w:cs="Arial"/>
              </w:rPr>
            </w:pPr>
            <w:r w:rsidRPr="007731F9">
              <w:rPr>
                <w:rFonts w:ascii="Arial" w:hAnsi="Arial" w:cs="Arial"/>
                <w:color w:val="000000"/>
              </w:rPr>
              <w:t>Campagnes publicitaires co-financées</w:t>
            </w:r>
          </w:p>
        </w:tc>
        <w:tc>
          <w:tcPr>
            <w:tcW w:w="4531" w:type="dxa"/>
          </w:tcPr>
          <w:p w14:paraId="145FE73D" w14:textId="2DD3D747" w:rsidR="007731F9" w:rsidRDefault="007731F9" w:rsidP="00F7360A">
            <w:pPr>
              <w:spacing w:line="360" w:lineRule="auto"/>
              <w:rPr>
                <w:rFonts w:ascii="Arial" w:hAnsi="Arial" w:cs="Arial"/>
              </w:rPr>
            </w:pPr>
            <w:r>
              <w:rPr>
                <w:rFonts w:ascii="Arial" w:hAnsi="Arial" w:cs="Arial"/>
              </w:rPr>
              <w:t xml:space="preserve">Il on obliger une tenue précise </w:t>
            </w:r>
          </w:p>
        </w:tc>
      </w:tr>
      <w:tr w:rsidR="007731F9" w14:paraId="32EE3DED" w14:textId="77777777">
        <w:tc>
          <w:tcPr>
            <w:tcW w:w="4531" w:type="dxa"/>
          </w:tcPr>
          <w:p w14:paraId="54CA64EA" w14:textId="6A88ADE1" w:rsidR="007731F9" w:rsidRPr="007731F9" w:rsidRDefault="007731F9" w:rsidP="00F7360A">
            <w:pPr>
              <w:spacing w:line="360" w:lineRule="auto"/>
              <w:rPr>
                <w:rFonts w:ascii="Arial" w:hAnsi="Arial" w:cs="Arial"/>
              </w:rPr>
            </w:pPr>
            <w:r w:rsidRPr="007731F9">
              <w:rPr>
                <w:rFonts w:ascii="Arial" w:hAnsi="Arial" w:cs="Arial"/>
                <w:color w:val="000000"/>
              </w:rPr>
              <w:t>Mise à disposition de</w:t>
            </w:r>
            <w:r w:rsidRPr="007731F9">
              <w:rPr>
                <w:rFonts w:ascii="Arial" w:hAnsi="Arial" w:cs="Arial"/>
                <w:color w:val="000000"/>
              </w:rPr>
              <w:t xml:space="preserve"> supports visuels </w:t>
            </w:r>
          </w:p>
        </w:tc>
        <w:tc>
          <w:tcPr>
            <w:tcW w:w="4531" w:type="dxa"/>
          </w:tcPr>
          <w:p w14:paraId="738E3E05" w14:textId="015AC3B9" w:rsidR="007731F9" w:rsidRDefault="009A63AF" w:rsidP="00F7360A">
            <w:pPr>
              <w:spacing w:line="360" w:lineRule="auto"/>
              <w:rPr>
                <w:rFonts w:ascii="Arial" w:hAnsi="Arial" w:cs="Arial"/>
              </w:rPr>
            </w:pPr>
            <w:r>
              <w:rPr>
                <w:rFonts w:ascii="Arial" w:hAnsi="Arial" w:cs="Arial"/>
              </w:rPr>
              <w:t xml:space="preserve">Image de marque de Sler peut être </w:t>
            </w:r>
            <w:r w:rsidR="00D66C62">
              <w:rPr>
                <w:rFonts w:ascii="Arial" w:hAnsi="Arial" w:cs="Arial"/>
              </w:rPr>
              <w:t>éclipsée</w:t>
            </w:r>
          </w:p>
        </w:tc>
      </w:tr>
    </w:tbl>
    <w:p w14:paraId="67E5C95F" w14:textId="77777777" w:rsidR="009C166E" w:rsidRDefault="009C166E" w:rsidP="00F7360A">
      <w:pPr>
        <w:spacing w:line="360" w:lineRule="auto"/>
        <w:rPr>
          <w:rFonts w:ascii="Arial" w:hAnsi="Arial" w:cs="Arial"/>
        </w:rPr>
      </w:pPr>
    </w:p>
    <w:p w14:paraId="2B582F58" w14:textId="77777777" w:rsidR="009C07EC" w:rsidRDefault="009C07EC" w:rsidP="00F7360A">
      <w:pPr>
        <w:pStyle w:val="Titre2"/>
        <w:spacing w:line="360" w:lineRule="auto"/>
        <w:rPr>
          <w:color w:val="000000" w:themeColor="text1"/>
        </w:rPr>
      </w:pPr>
      <w:bookmarkStart w:id="26" w:name="_Toc200667537"/>
    </w:p>
    <w:p w14:paraId="4130BDD0" w14:textId="7FB7056D" w:rsidR="00E35D15" w:rsidRDefault="00E35D15" w:rsidP="00F7360A">
      <w:pPr>
        <w:pStyle w:val="Titre2"/>
        <w:spacing w:line="360" w:lineRule="auto"/>
        <w:rPr>
          <w:color w:val="000000" w:themeColor="text1"/>
        </w:rPr>
      </w:pPr>
      <w:r w:rsidRPr="00E35D15">
        <w:rPr>
          <w:color w:val="000000" w:themeColor="text1"/>
        </w:rPr>
        <w:t>Pourquoi cette problématique</w:t>
      </w:r>
      <w:bookmarkEnd w:id="26"/>
      <w:r w:rsidRPr="00E35D15">
        <w:rPr>
          <w:color w:val="000000" w:themeColor="text1"/>
        </w:rPr>
        <w:t xml:space="preserve"> </w:t>
      </w:r>
    </w:p>
    <w:p w14:paraId="67A7360B" w14:textId="77777777" w:rsidR="00E35D15" w:rsidRDefault="00E35D15" w:rsidP="00F7360A">
      <w:pPr>
        <w:spacing w:line="360" w:lineRule="auto"/>
        <w:rPr>
          <w:rFonts w:ascii="Arial" w:hAnsi="Arial" w:cs="Arial"/>
        </w:rPr>
      </w:pPr>
    </w:p>
    <w:p w14:paraId="1E4912C2" w14:textId="77777777" w:rsidR="00321D68" w:rsidRDefault="00321D68" w:rsidP="00F7360A">
      <w:pPr>
        <w:spacing w:line="360" w:lineRule="auto"/>
        <w:rPr>
          <w:rFonts w:ascii="Arial" w:hAnsi="Arial" w:cs="Arial"/>
          <w:color w:val="000000"/>
        </w:rPr>
      </w:pPr>
      <w:r w:rsidRPr="00321D68">
        <w:rPr>
          <w:rFonts w:ascii="Arial" w:hAnsi="Arial" w:cs="Arial"/>
          <w:color w:val="000000"/>
        </w:rPr>
        <w:t>J’ai choisi cette problématique car elle est en lien direct avec mes missions durant mon stage, de plus étant au sein du pôle prospection j’ai pu voir concrètement l’appui direct de butagaz sur la manière de travailler. </w:t>
      </w:r>
    </w:p>
    <w:p w14:paraId="525BC90C" w14:textId="77777777" w:rsidR="009C07EC" w:rsidRDefault="009C07EC" w:rsidP="00F7360A">
      <w:pPr>
        <w:spacing w:line="360" w:lineRule="auto"/>
        <w:rPr>
          <w:rFonts w:ascii="Arial" w:hAnsi="Arial" w:cs="Arial"/>
        </w:rPr>
      </w:pPr>
    </w:p>
    <w:p w14:paraId="1C884658" w14:textId="75C64541" w:rsidR="009C3E65" w:rsidRPr="00733514" w:rsidRDefault="009C3E65" w:rsidP="00F7360A">
      <w:pPr>
        <w:spacing w:line="360" w:lineRule="auto"/>
        <w:rPr>
          <w:rFonts w:ascii="Arial" w:hAnsi="Arial" w:cs="Arial"/>
        </w:rPr>
      </w:pPr>
      <w:r w:rsidRPr="00733514">
        <w:rPr>
          <w:rFonts w:ascii="Arial" w:hAnsi="Arial" w:cs="Arial"/>
        </w:rPr>
        <w:t>De plus cette question en soulevé d’autres :</w:t>
      </w:r>
    </w:p>
    <w:p w14:paraId="6D7B03D3" w14:textId="181C4590" w:rsidR="00733514" w:rsidRPr="00733514" w:rsidRDefault="00733514" w:rsidP="00F7360A">
      <w:pPr>
        <w:pStyle w:val="NormalWeb"/>
        <w:spacing w:line="360" w:lineRule="auto"/>
        <w:rPr>
          <w:rFonts w:ascii="Arial" w:hAnsi="Arial" w:cs="Arial"/>
        </w:rPr>
      </w:pPr>
      <w:r w:rsidRPr="00733514">
        <w:rPr>
          <w:rFonts w:ascii="Arial" w:hAnsi="Arial" w:cs="Arial"/>
        </w:rPr>
        <w:t>-</w:t>
      </w:r>
      <w:r w:rsidRPr="00733514">
        <w:rPr>
          <w:rFonts w:ascii="Arial" w:hAnsi="Arial" w:cs="Arial"/>
        </w:rPr>
        <w:t>Le besoin pour les PME d’être compétitives</w:t>
      </w:r>
      <w:r w:rsidRPr="00733514">
        <w:rPr>
          <w:rFonts w:ascii="Arial" w:hAnsi="Arial" w:cs="Arial"/>
        </w:rPr>
        <w:t xml:space="preserve"> sur</w:t>
      </w:r>
      <w:r w:rsidRPr="00733514">
        <w:rPr>
          <w:rFonts w:ascii="Arial" w:hAnsi="Arial" w:cs="Arial"/>
        </w:rPr>
        <w:t xml:space="preserve"> un</w:t>
      </w:r>
      <w:r w:rsidRPr="00733514">
        <w:rPr>
          <w:rStyle w:val="apple-converted-space"/>
          <w:rFonts w:ascii="Arial" w:eastAsiaTheme="majorEastAsia" w:hAnsi="Arial" w:cs="Arial"/>
        </w:rPr>
        <w:t> </w:t>
      </w:r>
      <w:r w:rsidRPr="00733514">
        <w:rPr>
          <w:rStyle w:val="lev"/>
          <w:rFonts w:ascii="Arial" w:eastAsiaTheme="majorEastAsia" w:hAnsi="Arial" w:cs="Arial"/>
          <w:b w:val="0"/>
          <w:bCs w:val="0"/>
        </w:rPr>
        <w:t>marché concurrentiel</w:t>
      </w:r>
      <w:r w:rsidRPr="00733514">
        <w:rPr>
          <w:rFonts w:ascii="Arial" w:hAnsi="Arial" w:cs="Arial"/>
        </w:rPr>
        <w:t xml:space="preserve">, notamment dans le secteur des </w:t>
      </w:r>
      <w:proofErr w:type="spellStart"/>
      <w:r w:rsidRPr="00733514">
        <w:rPr>
          <w:rFonts w:ascii="Arial" w:hAnsi="Arial" w:cs="Arial"/>
        </w:rPr>
        <w:t>EnR</w:t>
      </w:r>
      <w:proofErr w:type="spellEnd"/>
    </w:p>
    <w:p w14:paraId="234EB57B" w14:textId="15EBDF39" w:rsidR="00733514" w:rsidRPr="00733514" w:rsidRDefault="00733514" w:rsidP="00F7360A">
      <w:pPr>
        <w:pStyle w:val="NormalWeb"/>
        <w:spacing w:line="360" w:lineRule="auto"/>
        <w:rPr>
          <w:rFonts w:ascii="Arial" w:hAnsi="Arial" w:cs="Arial"/>
        </w:rPr>
      </w:pPr>
      <w:r w:rsidRPr="00733514">
        <w:rPr>
          <w:rFonts w:ascii="Arial" w:hAnsi="Arial" w:cs="Arial"/>
        </w:rPr>
        <w:t>-</w:t>
      </w:r>
      <w:r w:rsidRPr="00733514">
        <w:rPr>
          <w:rFonts w:ascii="Arial" w:hAnsi="Arial" w:cs="Arial"/>
        </w:rPr>
        <w:t>L’importance de</w:t>
      </w:r>
      <w:r w:rsidRPr="00733514">
        <w:rPr>
          <w:rStyle w:val="apple-converted-space"/>
          <w:rFonts w:ascii="Arial" w:eastAsiaTheme="majorEastAsia" w:hAnsi="Arial" w:cs="Arial"/>
        </w:rPr>
        <w:t> </w:t>
      </w:r>
      <w:r w:rsidRPr="00733514">
        <w:rPr>
          <w:rStyle w:val="lev"/>
          <w:rFonts w:ascii="Arial" w:eastAsiaTheme="majorEastAsia" w:hAnsi="Arial" w:cs="Arial"/>
          <w:b w:val="0"/>
          <w:bCs w:val="0"/>
        </w:rPr>
        <w:t>structurer la prospection</w:t>
      </w:r>
      <w:r w:rsidRPr="00733514">
        <w:rPr>
          <w:rStyle w:val="apple-converted-space"/>
          <w:rFonts w:ascii="Arial" w:eastAsiaTheme="majorEastAsia" w:hAnsi="Arial" w:cs="Arial"/>
          <w:b/>
          <w:bCs/>
        </w:rPr>
        <w:t> </w:t>
      </w:r>
      <w:r w:rsidRPr="00733514">
        <w:rPr>
          <w:rFonts w:ascii="Arial" w:hAnsi="Arial" w:cs="Arial"/>
        </w:rPr>
        <w:t>pour générer des ventes durables</w:t>
      </w:r>
      <w:r w:rsidRPr="00733514">
        <w:rPr>
          <w:rFonts w:ascii="Arial" w:hAnsi="Arial" w:cs="Arial"/>
        </w:rPr>
        <w:t xml:space="preserve"> et la satisfactions client</w:t>
      </w:r>
    </w:p>
    <w:p w14:paraId="1D9504E1" w14:textId="27A76EBA" w:rsidR="00733514" w:rsidRPr="00733514" w:rsidRDefault="00733514" w:rsidP="00F7360A">
      <w:pPr>
        <w:pStyle w:val="NormalWeb"/>
        <w:spacing w:line="360" w:lineRule="auto"/>
        <w:rPr>
          <w:rFonts w:ascii="Arial" w:hAnsi="Arial" w:cs="Arial"/>
        </w:rPr>
      </w:pPr>
      <w:r w:rsidRPr="00733514">
        <w:rPr>
          <w:rFonts w:ascii="Arial" w:hAnsi="Arial" w:cs="Arial"/>
        </w:rPr>
        <w:t>-</w:t>
      </w:r>
      <w:r w:rsidRPr="00733514">
        <w:rPr>
          <w:rFonts w:ascii="Arial" w:hAnsi="Arial" w:cs="Arial"/>
        </w:rPr>
        <w:t>La façon dont un grand groupe peut offrir des</w:t>
      </w:r>
      <w:r w:rsidRPr="00733514">
        <w:rPr>
          <w:rStyle w:val="apple-converted-space"/>
          <w:rFonts w:ascii="Arial" w:eastAsiaTheme="majorEastAsia" w:hAnsi="Arial" w:cs="Arial"/>
        </w:rPr>
        <w:t> </w:t>
      </w:r>
      <w:r w:rsidRPr="00733514">
        <w:rPr>
          <w:rStyle w:val="lev"/>
          <w:rFonts w:ascii="Arial" w:eastAsiaTheme="majorEastAsia" w:hAnsi="Arial" w:cs="Arial"/>
          <w:b w:val="0"/>
          <w:bCs w:val="0"/>
        </w:rPr>
        <w:t>ressources, une image de marque et un accompagnement</w:t>
      </w:r>
      <w:r w:rsidRPr="00733514">
        <w:rPr>
          <w:rStyle w:val="apple-converted-space"/>
          <w:rFonts w:ascii="Arial" w:eastAsiaTheme="majorEastAsia" w:hAnsi="Arial" w:cs="Arial"/>
        </w:rPr>
        <w:t> </w:t>
      </w:r>
      <w:r w:rsidRPr="00733514">
        <w:rPr>
          <w:rFonts w:ascii="Arial" w:hAnsi="Arial" w:cs="Arial"/>
        </w:rPr>
        <w:t>pour</w:t>
      </w:r>
      <w:r w:rsidRPr="00733514">
        <w:rPr>
          <w:rFonts w:ascii="Arial" w:hAnsi="Arial" w:cs="Arial"/>
        </w:rPr>
        <w:t xml:space="preserve"> </w:t>
      </w:r>
      <w:r w:rsidRPr="00733514">
        <w:rPr>
          <w:rFonts w:ascii="Arial" w:hAnsi="Arial" w:cs="Arial"/>
        </w:rPr>
        <w:t>la PME</w:t>
      </w:r>
    </w:p>
    <w:p w14:paraId="764F9317" w14:textId="77777777" w:rsidR="009C07EC" w:rsidRDefault="009C07EC" w:rsidP="00F7360A">
      <w:pPr>
        <w:spacing w:line="360" w:lineRule="auto"/>
        <w:rPr>
          <w:rFonts w:ascii="Arial" w:hAnsi="Arial" w:cs="Arial"/>
        </w:rPr>
      </w:pPr>
    </w:p>
    <w:p w14:paraId="2F31D558" w14:textId="77777777" w:rsidR="009C07EC" w:rsidRDefault="009C07EC" w:rsidP="00F7360A">
      <w:pPr>
        <w:spacing w:line="360" w:lineRule="auto"/>
        <w:rPr>
          <w:rFonts w:ascii="Arial" w:hAnsi="Arial" w:cs="Arial"/>
        </w:rPr>
      </w:pPr>
    </w:p>
    <w:p w14:paraId="0F8CF019" w14:textId="77777777" w:rsidR="009C07EC" w:rsidRDefault="009C07EC" w:rsidP="00F7360A">
      <w:pPr>
        <w:spacing w:line="360" w:lineRule="auto"/>
        <w:rPr>
          <w:rFonts w:ascii="Arial" w:hAnsi="Arial" w:cs="Arial"/>
        </w:rPr>
      </w:pPr>
    </w:p>
    <w:p w14:paraId="330E4310" w14:textId="77777777" w:rsidR="009C07EC" w:rsidRDefault="009C07EC" w:rsidP="00F7360A">
      <w:pPr>
        <w:spacing w:line="360" w:lineRule="auto"/>
        <w:rPr>
          <w:rFonts w:ascii="Arial" w:hAnsi="Arial" w:cs="Arial"/>
        </w:rPr>
      </w:pPr>
    </w:p>
    <w:p w14:paraId="4CB94197" w14:textId="77777777" w:rsidR="009C07EC" w:rsidRDefault="009C07EC" w:rsidP="00F7360A">
      <w:pPr>
        <w:spacing w:line="360" w:lineRule="auto"/>
        <w:rPr>
          <w:rFonts w:ascii="Arial" w:hAnsi="Arial" w:cs="Arial"/>
        </w:rPr>
      </w:pPr>
    </w:p>
    <w:p w14:paraId="3E836339" w14:textId="77777777" w:rsidR="009C07EC" w:rsidRDefault="009C07EC" w:rsidP="00F7360A">
      <w:pPr>
        <w:spacing w:line="360" w:lineRule="auto"/>
        <w:rPr>
          <w:rFonts w:ascii="Arial" w:hAnsi="Arial" w:cs="Arial"/>
        </w:rPr>
      </w:pPr>
    </w:p>
    <w:p w14:paraId="0ED134A0" w14:textId="77777777" w:rsidR="009C07EC" w:rsidRDefault="009C07EC" w:rsidP="00F7360A">
      <w:pPr>
        <w:spacing w:line="360" w:lineRule="auto"/>
        <w:rPr>
          <w:rFonts w:ascii="Arial" w:hAnsi="Arial" w:cs="Arial"/>
        </w:rPr>
      </w:pPr>
    </w:p>
    <w:p w14:paraId="49CD9DFF" w14:textId="77777777" w:rsidR="009C07EC" w:rsidRDefault="009C07EC" w:rsidP="00F7360A">
      <w:pPr>
        <w:spacing w:line="360" w:lineRule="auto"/>
        <w:rPr>
          <w:rFonts w:ascii="Arial" w:hAnsi="Arial" w:cs="Arial"/>
        </w:rPr>
      </w:pPr>
    </w:p>
    <w:p w14:paraId="75EED1C3" w14:textId="77777777" w:rsidR="009C07EC" w:rsidRDefault="009C07EC" w:rsidP="00F7360A">
      <w:pPr>
        <w:spacing w:line="360" w:lineRule="auto"/>
        <w:rPr>
          <w:rFonts w:ascii="Arial" w:hAnsi="Arial" w:cs="Arial"/>
        </w:rPr>
      </w:pPr>
    </w:p>
    <w:p w14:paraId="5B9EC991" w14:textId="70332A68" w:rsidR="00D66C62" w:rsidRPr="009C07EC" w:rsidRDefault="009C3E65" w:rsidP="00F7360A">
      <w:pPr>
        <w:spacing w:line="360" w:lineRule="auto"/>
        <w:rPr>
          <w:rFonts w:ascii="Arial" w:hAnsi="Arial" w:cs="Arial"/>
        </w:rPr>
      </w:pPr>
      <w:r>
        <w:rPr>
          <w:rFonts w:ascii="Arial" w:hAnsi="Arial" w:cs="Arial"/>
        </w:rPr>
        <w:lastRenderedPageBreak/>
        <w:t xml:space="preserve"> </w:t>
      </w:r>
    </w:p>
    <w:p w14:paraId="3A40488C" w14:textId="6527CBA4" w:rsidR="00D66C62" w:rsidRDefault="00D66C62" w:rsidP="00F7360A">
      <w:pPr>
        <w:pStyle w:val="Titre2"/>
        <w:spacing w:line="360" w:lineRule="auto"/>
        <w:rPr>
          <w:color w:val="000000" w:themeColor="text1"/>
        </w:rPr>
      </w:pPr>
      <w:bookmarkStart w:id="27" w:name="_Toc200667538"/>
      <w:r w:rsidRPr="00D66C62">
        <w:rPr>
          <w:color w:val="000000" w:themeColor="text1"/>
        </w:rPr>
        <w:t>En conclusion</w:t>
      </w:r>
      <w:bookmarkEnd w:id="27"/>
      <w:r w:rsidRPr="00D66C62">
        <w:rPr>
          <w:color w:val="000000" w:themeColor="text1"/>
        </w:rPr>
        <w:t xml:space="preserve"> </w:t>
      </w:r>
    </w:p>
    <w:p w14:paraId="26587320" w14:textId="77777777" w:rsidR="001D2497" w:rsidRDefault="001D2497" w:rsidP="00F7360A">
      <w:pPr>
        <w:spacing w:line="360" w:lineRule="auto"/>
        <w:rPr>
          <w:rFonts w:ascii="Arial" w:hAnsi="Arial" w:cs="Arial"/>
        </w:rPr>
      </w:pPr>
    </w:p>
    <w:p w14:paraId="4919F083" w14:textId="32F29EEE" w:rsidR="001D2497" w:rsidRPr="001D2497" w:rsidRDefault="001D2497" w:rsidP="00F7360A">
      <w:pPr>
        <w:spacing w:line="360" w:lineRule="auto"/>
        <w:rPr>
          <w:rFonts w:ascii="Arial" w:hAnsi="Arial" w:cs="Arial"/>
        </w:rPr>
      </w:pPr>
      <w:r w:rsidRPr="001D2497">
        <w:rPr>
          <w:rFonts w:ascii="Arial" w:hAnsi="Arial" w:cs="Arial"/>
        </w:rPr>
        <w:t>Le soutien de Butagaz constitue une chance stratégique pour SLER, en particulier dans le domaine de la prospection. SLER a pu structurer et professionnaliser sa démarche commerciale grâce à la renommée de sa marque, à l</w:t>
      </w:r>
      <w:r w:rsidR="0074006E">
        <w:rPr>
          <w:rFonts w:ascii="Arial" w:hAnsi="Arial" w:cs="Arial"/>
        </w:rPr>
        <w:t>’</w:t>
      </w:r>
      <w:r w:rsidRPr="001D2497">
        <w:rPr>
          <w:rFonts w:ascii="Arial" w:hAnsi="Arial" w:cs="Arial"/>
        </w:rPr>
        <w:t>acquisition de prospects qualifiés et à l</w:t>
      </w:r>
      <w:r w:rsidR="0074006E">
        <w:rPr>
          <w:rFonts w:ascii="Arial" w:hAnsi="Arial" w:cs="Arial"/>
        </w:rPr>
        <w:t>’</w:t>
      </w:r>
      <w:r w:rsidRPr="001D2497">
        <w:rPr>
          <w:rFonts w:ascii="Arial" w:hAnsi="Arial" w:cs="Arial"/>
        </w:rPr>
        <w:t>accès à des outils efficaces. Cela lui offre la possibilité de cibler plus précisément son public principal</w:t>
      </w:r>
      <w:r w:rsidR="0074006E">
        <w:rPr>
          <w:rFonts w:ascii="Arial" w:hAnsi="Arial" w:cs="Arial"/>
        </w:rPr>
        <w:t> </w:t>
      </w:r>
      <w:r w:rsidRPr="001D2497">
        <w:rPr>
          <w:rFonts w:ascii="Arial" w:hAnsi="Arial" w:cs="Arial"/>
        </w:rPr>
        <w:t>: les individus intéressés par les énergies renouvelables.</w:t>
      </w:r>
    </w:p>
    <w:p w14:paraId="032CACC9" w14:textId="77777777" w:rsidR="001D2497" w:rsidRPr="001D2497" w:rsidRDefault="001D2497" w:rsidP="00F7360A">
      <w:pPr>
        <w:spacing w:line="360" w:lineRule="auto"/>
        <w:rPr>
          <w:rFonts w:ascii="Arial" w:hAnsi="Arial" w:cs="Arial"/>
        </w:rPr>
      </w:pPr>
    </w:p>
    <w:p w14:paraId="5901D746" w14:textId="0B2262C6" w:rsidR="00D66C62" w:rsidRDefault="001D2497" w:rsidP="00F7360A">
      <w:pPr>
        <w:spacing w:line="360" w:lineRule="auto"/>
        <w:rPr>
          <w:rFonts w:ascii="Arial" w:hAnsi="Arial" w:cs="Arial"/>
        </w:rPr>
      </w:pPr>
      <w:r w:rsidRPr="001D2497">
        <w:rPr>
          <w:rFonts w:ascii="Arial" w:hAnsi="Arial" w:cs="Arial"/>
        </w:rPr>
        <w:t>Toutefois, cette collaboration entraîne également des problématiques liées à la dépendance et au positionnement. Il est crucial que SLER réussisse à préserver sa singularité tout en tirant parti des bénéfices du partenariat avec Butagaz. Pour la croissance pérenne de l</w:t>
      </w:r>
      <w:r w:rsidR="0074006E">
        <w:rPr>
          <w:rFonts w:ascii="Arial" w:hAnsi="Arial" w:cs="Arial"/>
        </w:rPr>
        <w:t>’</w:t>
      </w:r>
      <w:r w:rsidRPr="001D2497">
        <w:rPr>
          <w:rFonts w:ascii="Arial" w:hAnsi="Arial" w:cs="Arial"/>
        </w:rPr>
        <w:t>entreprise, il sera crucial de trouver un équilibre entre le soutien externe et l</w:t>
      </w:r>
      <w:r w:rsidR="0074006E">
        <w:rPr>
          <w:rFonts w:ascii="Arial" w:hAnsi="Arial" w:cs="Arial"/>
        </w:rPr>
        <w:t>’</w:t>
      </w:r>
      <w:r w:rsidRPr="001D2497">
        <w:rPr>
          <w:rFonts w:ascii="Arial" w:hAnsi="Arial" w:cs="Arial"/>
        </w:rPr>
        <w:t>autonomie dans le développement.</w:t>
      </w:r>
      <w:r w:rsidR="00D66C62">
        <w:rPr>
          <w:rFonts w:ascii="Arial" w:hAnsi="Arial" w:cs="Arial"/>
        </w:rPr>
        <w:t xml:space="preserve"> </w:t>
      </w:r>
    </w:p>
    <w:p w14:paraId="06BD0150" w14:textId="77777777" w:rsidR="00E35D15" w:rsidRDefault="00E35D15" w:rsidP="00F7360A">
      <w:pPr>
        <w:spacing w:line="360" w:lineRule="auto"/>
        <w:rPr>
          <w:rFonts w:ascii="Arial" w:hAnsi="Arial" w:cs="Arial"/>
        </w:rPr>
      </w:pPr>
    </w:p>
    <w:p w14:paraId="333C17B3" w14:textId="77777777" w:rsidR="00E35D15" w:rsidRDefault="00E35D15" w:rsidP="00F7360A">
      <w:pPr>
        <w:spacing w:line="360" w:lineRule="auto"/>
        <w:rPr>
          <w:rFonts w:ascii="Arial" w:hAnsi="Arial" w:cs="Arial"/>
        </w:rPr>
      </w:pPr>
    </w:p>
    <w:p w14:paraId="19578335" w14:textId="77777777" w:rsidR="00E35D15" w:rsidRPr="00D66C62" w:rsidRDefault="00E35D15" w:rsidP="00F7360A">
      <w:pPr>
        <w:spacing w:line="360" w:lineRule="auto"/>
        <w:rPr>
          <w:rFonts w:ascii="Arial" w:hAnsi="Arial" w:cs="Arial"/>
        </w:rPr>
      </w:pPr>
    </w:p>
    <w:p w14:paraId="77889CB7" w14:textId="77777777" w:rsidR="00BB7923" w:rsidRDefault="00BB7923" w:rsidP="00F7360A">
      <w:pPr>
        <w:spacing w:line="360" w:lineRule="auto"/>
        <w:rPr>
          <w:rFonts w:ascii="Arial" w:hAnsi="Arial" w:cs="Arial"/>
        </w:rPr>
      </w:pPr>
    </w:p>
    <w:p w14:paraId="0EB4ECB5" w14:textId="77777777" w:rsidR="00BB7923" w:rsidRDefault="00BB7923" w:rsidP="00F7360A">
      <w:pPr>
        <w:spacing w:line="360" w:lineRule="auto"/>
        <w:rPr>
          <w:rFonts w:ascii="Arial" w:hAnsi="Arial" w:cs="Arial"/>
        </w:rPr>
      </w:pPr>
    </w:p>
    <w:p w14:paraId="527A364E" w14:textId="77777777" w:rsidR="00790C6C" w:rsidRDefault="00790C6C" w:rsidP="00F7360A">
      <w:pPr>
        <w:spacing w:line="360" w:lineRule="auto"/>
        <w:rPr>
          <w:rFonts w:ascii="Arial" w:hAnsi="Arial" w:cs="Arial"/>
        </w:rPr>
      </w:pPr>
    </w:p>
    <w:p w14:paraId="57A64E62" w14:textId="77777777" w:rsidR="00321D68" w:rsidRDefault="00321D68" w:rsidP="00F7360A">
      <w:pPr>
        <w:pStyle w:val="Titre1"/>
        <w:spacing w:line="360" w:lineRule="auto"/>
        <w:jc w:val="center"/>
        <w:rPr>
          <w:color w:val="000000" w:themeColor="text1"/>
        </w:rPr>
      </w:pPr>
    </w:p>
    <w:p w14:paraId="14CBB731" w14:textId="77777777" w:rsidR="00321D68" w:rsidRDefault="00321D68" w:rsidP="00F7360A">
      <w:pPr>
        <w:spacing w:line="360" w:lineRule="auto"/>
      </w:pPr>
    </w:p>
    <w:p w14:paraId="0A6F469D" w14:textId="77777777" w:rsidR="009C07EC" w:rsidRDefault="009C07EC" w:rsidP="00F7360A">
      <w:pPr>
        <w:spacing w:line="360" w:lineRule="auto"/>
      </w:pPr>
    </w:p>
    <w:p w14:paraId="7CF38BEE" w14:textId="77777777" w:rsidR="00F7360A" w:rsidRPr="00321D68" w:rsidRDefault="00F7360A" w:rsidP="00F7360A">
      <w:pPr>
        <w:spacing w:line="360" w:lineRule="auto"/>
      </w:pPr>
    </w:p>
    <w:p w14:paraId="5B7767E8" w14:textId="32D6E9A5" w:rsidR="00790C6C" w:rsidRDefault="0074006E" w:rsidP="00F7360A">
      <w:pPr>
        <w:pStyle w:val="Titre1"/>
        <w:spacing w:line="360" w:lineRule="auto"/>
        <w:jc w:val="center"/>
        <w:rPr>
          <w:color w:val="000000" w:themeColor="text1"/>
        </w:rPr>
      </w:pPr>
      <w:bookmarkStart w:id="28" w:name="_Toc200667539"/>
      <w:r w:rsidRPr="0074006E">
        <w:rPr>
          <w:color w:val="000000" w:themeColor="text1"/>
        </w:rPr>
        <w:lastRenderedPageBreak/>
        <w:t>Mes Missions</w:t>
      </w:r>
      <w:bookmarkEnd w:id="28"/>
      <w:r w:rsidRPr="0074006E">
        <w:rPr>
          <w:color w:val="000000" w:themeColor="text1"/>
        </w:rPr>
        <w:t xml:space="preserve"> </w:t>
      </w:r>
    </w:p>
    <w:p w14:paraId="43D51D80" w14:textId="71873556" w:rsidR="00C32FC3" w:rsidRDefault="00C32FC3" w:rsidP="00F7360A">
      <w:pPr>
        <w:spacing w:line="360" w:lineRule="auto"/>
        <w:rPr>
          <w:rFonts w:ascii="Arial" w:hAnsi="Arial" w:cs="Arial"/>
        </w:rPr>
      </w:pPr>
    </w:p>
    <w:p w14:paraId="601A3E56" w14:textId="79213709" w:rsidR="00C32FC3" w:rsidRPr="0026730F" w:rsidRDefault="00C32FC3" w:rsidP="00F7360A">
      <w:pPr>
        <w:pStyle w:val="Titre2"/>
        <w:spacing w:line="360" w:lineRule="auto"/>
        <w:rPr>
          <w:color w:val="000000" w:themeColor="text1"/>
        </w:rPr>
      </w:pPr>
      <w:bookmarkStart w:id="29" w:name="_Toc200667540"/>
      <w:r w:rsidRPr="00C32FC3">
        <w:rPr>
          <w:color w:val="000000" w:themeColor="text1"/>
        </w:rPr>
        <w:t>Missions Principale</w:t>
      </w:r>
      <w:bookmarkEnd w:id="29"/>
      <w:r w:rsidRPr="00C32FC3">
        <w:rPr>
          <w:color w:val="000000" w:themeColor="text1"/>
        </w:rPr>
        <w:t xml:space="preserve"> </w:t>
      </w:r>
    </w:p>
    <w:p w14:paraId="526F9130" w14:textId="6F4D0555" w:rsidR="0026730F" w:rsidRPr="0026730F" w:rsidRDefault="0026730F" w:rsidP="00F7360A">
      <w:pPr>
        <w:pStyle w:val="NormalWeb"/>
        <w:spacing w:line="360" w:lineRule="auto"/>
        <w:rPr>
          <w:rFonts w:ascii="Arial" w:hAnsi="Arial" w:cs="Arial"/>
          <w:color w:val="000000"/>
        </w:rPr>
      </w:pPr>
      <w:r w:rsidRPr="0026730F">
        <w:rPr>
          <w:rFonts w:ascii="Arial" w:hAnsi="Arial" w:cs="Arial"/>
          <w:color w:val="000000"/>
        </w:rPr>
        <w:t>Lors de mon stage chez SLER, j’ai eu l’opportunité de participer activement à des actions de</w:t>
      </w:r>
      <w:r w:rsidRPr="0026730F">
        <w:rPr>
          <w:rStyle w:val="apple-converted-space"/>
          <w:rFonts w:ascii="Arial" w:eastAsiaTheme="majorEastAsia" w:hAnsi="Arial" w:cs="Arial"/>
          <w:color w:val="000000"/>
        </w:rPr>
        <w:t> </w:t>
      </w:r>
      <w:r w:rsidRPr="0026730F">
        <w:rPr>
          <w:rStyle w:val="lev"/>
          <w:rFonts w:ascii="Arial" w:eastAsiaTheme="majorEastAsia" w:hAnsi="Arial" w:cs="Arial"/>
          <w:b w:val="0"/>
          <w:bCs w:val="0"/>
          <w:color w:val="000000"/>
        </w:rPr>
        <w:t xml:space="preserve">prospection </w:t>
      </w:r>
      <w:r w:rsidR="008D4F24" w:rsidRPr="0026730F">
        <w:rPr>
          <w:rStyle w:val="lev"/>
          <w:rFonts w:ascii="Arial" w:eastAsiaTheme="majorEastAsia" w:hAnsi="Arial" w:cs="Arial"/>
          <w:b w:val="0"/>
          <w:bCs w:val="0"/>
          <w:color w:val="000000"/>
        </w:rPr>
        <w:t>terrain</w:t>
      </w:r>
      <w:r w:rsidR="008D4F24">
        <w:rPr>
          <w:rStyle w:val="lev"/>
          <w:rFonts w:ascii="Arial" w:eastAsiaTheme="majorEastAsia" w:hAnsi="Arial" w:cs="Arial"/>
          <w:b w:val="0"/>
          <w:bCs w:val="0"/>
          <w:color w:val="000000"/>
        </w:rPr>
        <w:t>, durant les 8 première semaine</w:t>
      </w:r>
      <w:r w:rsidRPr="0026730F">
        <w:rPr>
          <w:rFonts w:ascii="Arial" w:hAnsi="Arial" w:cs="Arial"/>
          <w:color w:val="000000"/>
        </w:rPr>
        <w:t>. Cette mission consistait à effectuer du</w:t>
      </w:r>
      <w:r w:rsidRPr="0026730F">
        <w:rPr>
          <w:rStyle w:val="apple-converted-space"/>
          <w:rFonts w:ascii="Arial" w:eastAsiaTheme="majorEastAsia" w:hAnsi="Arial" w:cs="Arial"/>
          <w:color w:val="000000"/>
        </w:rPr>
        <w:t> </w:t>
      </w:r>
      <w:r w:rsidRPr="0026730F">
        <w:rPr>
          <w:rStyle w:val="lev"/>
          <w:rFonts w:ascii="Arial" w:eastAsiaTheme="majorEastAsia" w:hAnsi="Arial" w:cs="Arial"/>
          <w:b w:val="0"/>
          <w:bCs w:val="0"/>
          <w:color w:val="000000"/>
        </w:rPr>
        <w:t>porte-à-porte</w:t>
      </w:r>
      <w:r w:rsidRPr="0026730F">
        <w:rPr>
          <w:rFonts w:ascii="Arial" w:hAnsi="Arial" w:cs="Arial"/>
          <w:color w:val="000000"/>
        </w:rPr>
        <w:t>, en me rendant directement chez les particuliers afin de leur présenter les activités de l’entreprise,</w:t>
      </w:r>
      <w:r>
        <w:rPr>
          <w:rFonts w:ascii="Arial" w:hAnsi="Arial" w:cs="Arial"/>
          <w:color w:val="000000"/>
        </w:rPr>
        <w:t xml:space="preserve"> il me donner un village et je devais toquer </w:t>
      </w:r>
      <w:r w:rsidR="0016346E">
        <w:rPr>
          <w:rFonts w:ascii="Arial" w:hAnsi="Arial" w:cs="Arial"/>
          <w:color w:val="000000"/>
        </w:rPr>
        <w:t>à</w:t>
      </w:r>
      <w:r>
        <w:rPr>
          <w:rFonts w:ascii="Arial" w:hAnsi="Arial" w:cs="Arial"/>
          <w:color w:val="000000"/>
        </w:rPr>
        <w:t xml:space="preserve"> chaque porte. </w:t>
      </w:r>
    </w:p>
    <w:p w14:paraId="227A25FA" w14:textId="59B33EAE" w:rsidR="00BD0528" w:rsidRPr="00BD0528" w:rsidRDefault="00BD0528" w:rsidP="00F7360A">
      <w:pPr>
        <w:pStyle w:val="NormalWeb"/>
        <w:spacing w:line="360" w:lineRule="auto"/>
        <w:rPr>
          <w:rFonts w:ascii="Arial" w:hAnsi="Arial" w:cs="Arial"/>
          <w:color w:val="000000"/>
        </w:rPr>
      </w:pPr>
      <w:r w:rsidRPr="00BD0528">
        <w:rPr>
          <w:rFonts w:ascii="Arial" w:hAnsi="Arial" w:cs="Arial"/>
          <w:color w:val="000000"/>
        </w:rPr>
        <w:t>L’objectif principal était de provoquer une première prise de contact et de générer des rendez-vous pour les commerciaux, mon objectif était de prendre un rendez-vous par jour. J’avais une liste de villages précis ou prospecté, de plus je devais obligatoirement aller voir les anciens clients voir s’il était content des installations. </w:t>
      </w:r>
    </w:p>
    <w:p w14:paraId="44CE2056" w14:textId="5803BD18" w:rsidR="0016346E" w:rsidRDefault="0016346E" w:rsidP="00F7360A">
      <w:pPr>
        <w:pStyle w:val="NormalWeb"/>
        <w:spacing w:line="360" w:lineRule="auto"/>
        <w:rPr>
          <w:rFonts w:ascii="Arial" w:hAnsi="Arial" w:cs="Arial"/>
          <w:color w:val="000000"/>
        </w:rPr>
      </w:pPr>
      <w:r>
        <w:rPr>
          <w:rFonts w:ascii="Arial" w:hAnsi="Arial" w:cs="Arial"/>
          <w:color w:val="000000"/>
        </w:rPr>
        <w:t>Pour prendre les rendez-vous nous devions remplir une fiche contact de prospection avec des informations importante pour les commerciaux.</w:t>
      </w:r>
    </w:p>
    <w:p w14:paraId="205DB031" w14:textId="3F41ED78" w:rsidR="0016346E" w:rsidRDefault="0016346E" w:rsidP="00F7360A">
      <w:pPr>
        <w:pStyle w:val="NormalWeb"/>
        <w:spacing w:line="360" w:lineRule="auto"/>
        <w:rPr>
          <w:rFonts w:ascii="Arial" w:hAnsi="Arial" w:cs="Arial"/>
          <w:color w:val="000000"/>
        </w:rPr>
      </w:pPr>
      <w:r>
        <w:rPr>
          <w:rFonts w:ascii="Arial" w:hAnsi="Arial" w:cs="Arial"/>
          <w:color w:val="000000"/>
        </w:rPr>
        <w:t>Annexe 4</w:t>
      </w:r>
      <w:r w:rsidR="00525437">
        <w:rPr>
          <w:rFonts w:ascii="Arial" w:hAnsi="Arial" w:cs="Arial"/>
          <w:color w:val="000000"/>
        </w:rPr>
        <w:t xml:space="preserve"> : Fiche contact prospection </w:t>
      </w:r>
    </w:p>
    <w:p w14:paraId="257B211A" w14:textId="77777777" w:rsidR="0026730F" w:rsidRDefault="0026730F" w:rsidP="00F7360A">
      <w:pPr>
        <w:pStyle w:val="NormalWeb"/>
        <w:spacing w:line="360" w:lineRule="auto"/>
        <w:rPr>
          <w:rFonts w:ascii="Arial" w:hAnsi="Arial" w:cs="Arial"/>
          <w:color w:val="000000"/>
        </w:rPr>
      </w:pPr>
    </w:p>
    <w:p w14:paraId="1D21C94A" w14:textId="51437961" w:rsidR="0026730F" w:rsidRPr="0026730F" w:rsidRDefault="0026730F" w:rsidP="00F7360A">
      <w:pPr>
        <w:pStyle w:val="NormalWeb"/>
        <w:spacing w:line="360" w:lineRule="auto"/>
        <w:rPr>
          <w:rFonts w:ascii="Arial" w:hAnsi="Arial" w:cs="Arial"/>
          <w:color w:val="000000"/>
        </w:rPr>
      </w:pPr>
      <w:r w:rsidRPr="0026730F">
        <w:rPr>
          <w:rFonts w:ascii="Arial" w:hAnsi="Arial" w:cs="Arial"/>
          <w:color w:val="000000"/>
        </w:rPr>
        <w:t>J’ai également appris à adopter une posture professionnelle face à des interlocuteurs variés, à m’adapter à différentes situations, et à représenter positivement l’image de l’entreprise sur le terrain.</w:t>
      </w:r>
      <w:r w:rsidR="00E17A94" w:rsidRPr="0026730F">
        <w:rPr>
          <w:rFonts w:ascii="Arial" w:hAnsi="Arial" w:cs="Arial"/>
          <w:color w:val="000000"/>
        </w:rPr>
        <w:t xml:space="preserve"> Cette approche m’a permis de développer mes compétences en</w:t>
      </w:r>
      <w:r w:rsidR="00E17A94" w:rsidRPr="0026730F">
        <w:rPr>
          <w:rStyle w:val="apple-converted-space"/>
          <w:rFonts w:ascii="Arial" w:eastAsiaTheme="majorEastAsia" w:hAnsi="Arial" w:cs="Arial"/>
          <w:color w:val="000000"/>
        </w:rPr>
        <w:t> </w:t>
      </w:r>
      <w:r w:rsidR="00E17A94" w:rsidRPr="0026730F">
        <w:rPr>
          <w:rStyle w:val="lev"/>
          <w:rFonts w:ascii="Arial" w:eastAsiaTheme="majorEastAsia" w:hAnsi="Arial" w:cs="Arial"/>
          <w:b w:val="0"/>
          <w:bCs w:val="0"/>
          <w:color w:val="000000"/>
        </w:rPr>
        <w:t>communication directe</w:t>
      </w:r>
      <w:r w:rsidR="00E17A94" w:rsidRPr="0026730F">
        <w:rPr>
          <w:rFonts w:ascii="Arial" w:hAnsi="Arial" w:cs="Arial"/>
          <w:b/>
          <w:bCs/>
          <w:color w:val="000000"/>
        </w:rPr>
        <w:t>,</w:t>
      </w:r>
      <w:r w:rsidR="00E17A94" w:rsidRPr="0026730F">
        <w:rPr>
          <w:rFonts w:ascii="Arial" w:hAnsi="Arial" w:cs="Arial"/>
          <w:color w:val="000000"/>
        </w:rPr>
        <w:t xml:space="preserve"> en</w:t>
      </w:r>
      <w:r w:rsidR="00E17A94" w:rsidRPr="0026730F">
        <w:rPr>
          <w:rStyle w:val="apple-converted-space"/>
          <w:rFonts w:ascii="Arial" w:eastAsiaTheme="majorEastAsia" w:hAnsi="Arial" w:cs="Arial"/>
          <w:color w:val="000000"/>
        </w:rPr>
        <w:t> </w:t>
      </w:r>
      <w:r w:rsidR="00E17A94" w:rsidRPr="0026730F">
        <w:rPr>
          <w:rStyle w:val="lev"/>
          <w:rFonts w:ascii="Arial" w:eastAsiaTheme="majorEastAsia" w:hAnsi="Arial" w:cs="Arial"/>
          <w:b w:val="0"/>
          <w:bCs w:val="0"/>
          <w:color w:val="000000"/>
        </w:rPr>
        <w:t>argumentation commerciale</w:t>
      </w:r>
      <w:r w:rsidR="00E17A94" w:rsidRPr="0026730F">
        <w:rPr>
          <w:rFonts w:ascii="Arial" w:hAnsi="Arial" w:cs="Arial"/>
          <w:color w:val="000000"/>
        </w:rPr>
        <w:t>, et en</w:t>
      </w:r>
      <w:r w:rsidR="00E17A94" w:rsidRPr="0026730F">
        <w:rPr>
          <w:rStyle w:val="apple-converted-space"/>
          <w:rFonts w:ascii="Arial" w:eastAsiaTheme="majorEastAsia" w:hAnsi="Arial" w:cs="Arial"/>
          <w:color w:val="000000"/>
        </w:rPr>
        <w:t> </w:t>
      </w:r>
      <w:r w:rsidR="00E17A94" w:rsidRPr="0026730F">
        <w:rPr>
          <w:rStyle w:val="lev"/>
          <w:rFonts w:ascii="Arial" w:eastAsiaTheme="majorEastAsia" w:hAnsi="Arial" w:cs="Arial"/>
          <w:b w:val="0"/>
          <w:bCs w:val="0"/>
          <w:color w:val="000000"/>
        </w:rPr>
        <w:t>gestion des objections</w:t>
      </w:r>
      <w:r w:rsidR="00E17A94" w:rsidRPr="0026730F">
        <w:rPr>
          <w:rFonts w:ascii="Arial" w:hAnsi="Arial" w:cs="Arial"/>
          <w:b/>
          <w:bCs/>
          <w:color w:val="000000"/>
        </w:rPr>
        <w:t>.</w:t>
      </w:r>
    </w:p>
    <w:p w14:paraId="439BC274" w14:textId="77777777" w:rsidR="0016346E" w:rsidRPr="00FB5C8B" w:rsidRDefault="0016346E" w:rsidP="00F7360A">
      <w:pPr>
        <w:pStyle w:val="NormalWeb"/>
        <w:spacing w:line="360" w:lineRule="auto"/>
        <w:rPr>
          <w:rFonts w:ascii="Arial" w:hAnsi="Arial" w:cs="Arial"/>
          <w:color w:val="000000"/>
        </w:rPr>
      </w:pPr>
    </w:p>
    <w:p w14:paraId="747EE03E" w14:textId="5E2C5953" w:rsidR="0074006E" w:rsidRDefault="00FB5C8B" w:rsidP="00F7360A">
      <w:pPr>
        <w:spacing w:line="360" w:lineRule="auto"/>
        <w:rPr>
          <w:rFonts w:ascii="Arial" w:hAnsi="Arial" w:cs="Arial"/>
          <w:color w:val="000000"/>
        </w:rPr>
      </w:pPr>
      <w:r w:rsidRPr="00FB5C8B">
        <w:rPr>
          <w:rFonts w:ascii="Arial" w:hAnsi="Arial" w:cs="Arial"/>
          <w:color w:val="000000"/>
        </w:rPr>
        <w:t xml:space="preserve">J’ai eu beaucoup de mal </w:t>
      </w:r>
      <w:r w:rsidRPr="00FB5C8B">
        <w:rPr>
          <w:rFonts w:ascii="Arial" w:hAnsi="Arial" w:cs="Arial"/>
          <w:color w:val="000000"/>
        </w:rPr>
        <w:t>à</w:t>
      </w:r>
      <w:r w:rsidRPr="00FB5C8B">
        <w:rPr>
          <w:rFonts w:ascii="Arial" w:hAnsi="Arial" w:cs="Arial"/>
          <w:color w:val="000000"/>
        </w:rPr>
        <w:t xml:space="preserve"> prendre des rendez-vous car nous avions beaucoup de concurrence sur le secteur que j’ai travaillé. J’ai </w:t>
      </w:r>
      <w:r w:rsidRPr="00FB5C8B">
        <w:rPr>
          <w:rFonts w:ascii="Arial" w:hAnsi="Arial" w:cs="Arial"/>
          <w:color w:val="000000"/>
        </w:rPr>
        <w:t>rencontré</w:t>
      </w:r>
      <w:r w:rsidRPr="00FB5C8B">
        <w:rPr>
          <w:rFonts w:ascii="Arial" w:hAnsi="Arial" w:cs="Arial"/>
          <w:color w:val="000000"/>
        </w:rPr>
        <w:t xml:space="preserve"> des difficultés aussi car il avait beaucoup d’objections dont j’ai pu répondre, la plus courante portait sur le fait </w:t>
      </w:r>
      <w:r w:rsidRPr="00FB5C8B">
        <w:rPr>
          <w:rFonts w:ascii="Arial" w:hAnsi="Arial" w:cs="Arial"/>
          <w:color w:val="000000"/>
        </w:rPr>
        <w:lastRenderedPageBreak/>
        <w:t>que ça pouvait prendre feu. Cette expérience m’a donné une meilleure compréhension du processus de vente et du travail en amont nécessaire pour alimenter les commerciaux.</w:t>
      </w:r>
    </w:p>
    <w:p w14:paraId="4D42FF77" w14:textId="77777777" w:rsidR="00FB5C8B" w:rsidRDefault="00FB5C8B" w:rsidP="00F7360A">
      <w:pPr>
        <w:spacing w:line="360" w:lineRule="auto"/>
        <w:rPr>
          <w:rFonts w:ascii="Arial" w:hAnsi="Arial" w:cs="Arial"/>
          <w:color w:val="000000"/>
        </w:rPr>
      </w:pPr>
    </w:p>
    <w:p w14:paraId="6625D606" w14:textId="77777777" w:rsidR="00FB5C8B" w:rsidRDefault="00FB5C8B" w:rsidP="00F7360A">
      <w:pPr>
        <w:spacing w:line="360" w:lineRule="auto"/>
        <w:rPr>
          <w:rFonts w:ascii="Arial" w:hAnsi="Arial" w:cs="Arial"/>
          <w:color w:val="000000"/>
        </w:rPr>
      </w:pPr>
    </w:p>
    <w:p w14:paraId="4B6C7BDE" w14:textId="77777777" w:rsidR="00FB5C8B" w:rsidRDefault="00FB5C8B" w:rsidP="00F7360A">
      <w:pPr>
        <w:spacing w:line="360" w:lineRule="auto"/>
        <w:rPr>
          <w:rFonts w:ascii="Arial" w:hAnsi="Arial" w:cs="Arial"/>
          <w:color w:val="000000"/>
        </w:rPr>
      </w:pPr>
    </w:p>
    <w:p w14:paraId="69FF072C" w14:textId="77777777" w:rsidR="00FB5C8B" w:rsidRDefault="00FB5C8B" w:rsidP="00F7360A">
      <w:pPr>
        <w:spacing w:line="360" w:lineRule="auto"/>
        <w:rPr>
          <w:rFonts w:ascii="Arial" w:hAnsi="Arial" w:cs="Arial"/>
          <w:color w:val="000000"/>
        </w:rPr>
      </w:pPr>
    </w:p>
    <w:p w14:paraId="5B6B543C" w14:textId="05BA2A27" w:rsidR="00FB5C8B" w:rsidRDefault="00FB5C8B" w:rsidP="00F7360A">
      <w:pPr>
        <w:pStyle w:val="Titre2"/>
        <w:spacing w:line="360" w:lineRule="auto"/>
        <w:rPr>
          <w:color w:val="000000" w:themeColor="text1"/>
        </w:rPr>
      </w:pPr>
      <w:bookmarkStart w:id="30" w:name="_Toc200667541"/>
      <w:r w:rsidRPr="00FB5C8B">
        <w:rPr>
          <w:color w:val="000000" w:themeColor="text1"/>
        </w:rPr>
        <w:t>Missions Secondaire</w:t>
      </w:r>
      <w:bookmarkEnd w:id="30"/>
      <w:r w:rsidRPr="00FB5C8B">
        <w:rPr>
          <w:color w:val="000000" w:themeColor="text1"/>
        </w:rPr>
        <w:t xml:space="preserve"> </w:t>
      </w:r>
    </w:p>
    <w:p w14:paraId="07189B1D" w14:textId="5E78AEB9" w:rsidR="007D1F9D" w:rsidRPr="00E35D15" w:rsidRDefault="007D1F9D" w:rsidP="00F7360A">
      <w:pPr>
        <w:pStyle w:val="NormalWeb"/>
        <w:spacing w:line="360" w:lineRule="auto"/>
        <w:rPr>
          <w:rFonts w:ascii="Arial" w:hAnsi="Arial" w:cs="Arial"/>
          <w:color w:val="000000"/>
        </w:rPr>
      </w:pPr>
      <w:r w:rsidRPr="007D1F9D">
        <w:rPr>
          <w:rFonts w:ascii="Arial" w:hAnsi="Arial" w:cs="Arial"/>
          <w:color w:val="000000"/>
        </w:rPr>
        <w:t xml:space="preserve">Durant mon stage chez SLER, </w:t>
      </w:r>
      <w:r w:rsidR="008D4F24">
        <w:rPr>
          <w:rFonts w:ascii="Arial" w:hAnsi="Arial" w:cs="Arial"/>
          <w:color w:val="000000"/>
        </w:rPr>
        <w:t xml:space="preserve">la mission secondaire </w:t>
      </w:r>
      <w:r w:rsidRPr="007D1F9D">
        <w:rPr>
          <w:rFonts w:ascii="Arial" w:hAnsi="Arial" w:cs="Arial"/>
          <w:color w:val="000000"/>
        </w:rPr>
        <w:t>a été de participer à la</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prospection téléphonique</w:t>
      </w:r>
      <w:r w:rsidRPr="007D1F9D">
        <w:rPr>
          <w:rFonts w:ascii="Arial" w:hAnsi="Arial" w:cs="Arial"/>
          <w:color w:val="000000"/>
        </w:rPr>
        <w:t>, une activité essentielle pour entretenir la relation client et dynamiser les ventes</w:t>
      </w:r>
      <w:r w:rsidR="008D4F24">
        <w:rPr>
          <w:rFonts w:ascii="Arial" w:hAnsi="Arial" w:cs="Arial"/>
          <w:color w:val="000000"/>
        </w:rPr>
        <w:t>, elle a duré les 4 dernière semaine de mon stage</w:t>
      </w:r>
      <w:r w:rsidRPr="007D1F9D">
        <w:rPr>
          <w:rFonts w:ascii="Arial" w:hAnsi="Arial" w:cs="Arial"/>
          <w:color w:val="000000"/>
        </w:rPr>
        <w:t>. Cette mission consistait à</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recontacter les anciens clients</w:t>
      </w:r>
      <w:r w:rsidRPr="007D1F9D">
        <w:rPr>
          <w:rStyle w:val="apple-converted-space"/>
          <w:rFonts w:ascii="Arial" w:eastAsiaTheme="majorEastAsia" w:hAnsi="Arial" w:cs="Arial"/>
          <w:color w:val="000000"/>
        </w:rPr>
        <w:t> </w:t>
      </w:r>
      <w:r w:rsidRPr="007D1F9D">
        <w:rPr>
          <w:rFonts w:ascii="Arial" w:hAnsi="Arial" w:cs="Arial"/>
          <w:color w:val="000000"/>
        </w:rPr>
        <w:t>de l’entreprise, c’est-à-dire ceux ayant déjà bénéficié d’une installation photovoltaïque ou d’un autre service, afin de</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faire un suivi de leur satisfaction</w:t>
      </w:r>
      <w:r w:rsidRPr="007D1F9D">
        <w:rPr>
          <w:rStyle w:val="apple-converted-space"/>
          <w:rFonts w:ascii="Arial" w:eastAsiaTheme="majorEastAsia" w:hAnsi="Arial" w:cs="Arial"/>
          <w:color w:val="000000"/>
        </w:rPr>
        <w:t> </w:t>
      </w:r>
      <w:r w:rsidRPr="007D1F9D">
        <w:rPr>
          <w:rFonts w:ascii="Arial" w:hAnsi="Arial" w:cs="Arial"/>
          <w:color w:val="000000"/>
        </w:rPr>
        <w:t>et de leur proposer de</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nouvelles solutions adaptées à leurs besoins actuels</w:t>
      </w:r>
      <w:r w:rsidRPr="007D1F9D">
        <w:rPr>
          <w:rFonts w:ascii="Arial" w:hAnsi="Arial" w:cs="Arial"/>
          <w:b/>
          <w:bCs/>
          <w:color w:val="000000"/>
        </w:rPr>
        <w:t>.</w:t>
      </w:r>
      <w:r w:rsidRPr="007D1F9D">
        <w:rPr>
          <w:rFonts w:ascii="Arial" w:hAnsi="Arial" w:cs="Arial"/>
          <w:b/>
          <w:bCs/>
          <w:color w:val="000000"/>
        </w:rPr>
        <w:t xml:space="preserve"> </w:t>
      </w:r>
      <w:r w:rsidR="00321D68">
        <w:rPr>
          <w:rFonts w:ascii="Arial" w:hAnsi="Arial" w:cs="Arial"/>
          <w:color w:val="000000"/>
        </w:rPr>
        <w:t>Mon objectif</w:t>
      </w:r>
      <w:r w:rsidR="00E35D15">
        <w:rPr>
          <w:rFonts w:ascii="Arial" w:hAnsi="Arial" w:cs="Arial"/>
          <w:color w:val="000000"/>
        </w:rPr>
        <w:t xml:space="preserve"> était de prendre deux rendez-vous par jours.</w:t>
      </w:r>
    </w:p>
    <w:p w14:paraId="72AC4471" w14:textId="55CAA041" w:rsidR="00E21817" w:rsidRDefault="00E21817" w:rsidP="00F7360A">
      <w:pPr>
        <w:pStyle w:val="NormalWeb"/>
        <w:spacing w:line="360" w:lineRule="auto"/>
        <w:rPr>
          <w:rFonts w:ascii="Arial" w:hAnsi="Arial" w:cs="Arial"/>
          <w:color w:val="000000"/>
        </w:rPr>
      </w:pPr>
      <w:r w:rsidRPr="00E21817">
        <w:rPr>
          <w:rFonts w:ascii="Arial" w:hAnsi="Arial" w:cs="Arial"/>
          <w:color w:val="000000"/>
        </w:rPr>
        <w:t xml:space="preserve">Nous avions comme consigne de parler principalement des batteries de stockage </w:t>
      </w:r>
      <w:r>
        <w:rPr>
          <w:rFonts w:ascii="Arial" w:hAnsi="Arial" w:cs="Arial"/>
          <w:color w:val="000000"/>
        </w:rPr>
        <w:t>à</w:t>
      </w:r>
      <w:r w:rsidRPr="00E21817">
        <w:rPr>
          <w:rFonts w:ascii="Arial" w:hAnsi="Arial" w:cs="Arial"/>
          <w:color w:val="000000"/>
        </w:rPr>
        <w:t xml:space="preserve"> nos anciens clients munis de photovoltaïques. </w:t>
      </w:r>
      <w:r w:rsidR="007D1F9D" w:rsidRPr="007D1F9D">
        <w:rPr>
          <w:rFonts w:ascii="Arial" w:hAnsi="Arial" w:cs="Arial"/>
          <w:color w:val="000000"/>
        </w:rPr>
        <w:t>Les appels avaient plusieurs objectifs complémentaires : d’abord,</w:t>
      </w:r>
      <w:r w:rsidR="007D1F9D" w:rsidRPr="007D1F9D">
        <w:rPr>
          <w:rStyle w:val="apple-converted-space"/>
          <w:rFonts w:ascii="Arial" w:eastAsiaTheme="majorEastAsia" w:hAnsi="Arial" w:cs="Arial"/>
          <w:color w:val="000000"/>
        </w:rPr>
        <w:t> </w:t>
      </w:r>
      <w:r w:rsidR="007D1F9D" w:rsidRPr="007D1F9D">
        <w:rPr>
          <w:rStyle w:val="lev"/>
          <w:rFonts w:ascii="Arial" w:eastAsiaTheme="majorEastAsia" w:hAnsi="Arial" w:cs="Arial"/>
          <w:b w:val="0"/>
          <w:bCs w:val="0"/>
          <w:color w:val="000000"/>
        </w:rPr>
        <w:t>vérifier que l’installation fonctionne correctement</w:t>
      </w:r>
      <w:r w:rsidR="007D1F9D" w:rsidRPr="007D1F9D">
        <w:rPr>
          <w:rStyle w:val="apple-converted-space"/>
          <w:rFonts w:ascii="Arial" w:eastAsiaTheme="majorEastAsia" w:hAnsi="Arial" w:cs="Arial"/>
          <w:b/>
          <w:bCs/>
          <w:color w:val="000000"/>
        </w:rPr>
        <w:t> </w:t>
      </w:r>
      <w:r w:rsidR="007D1F9D" w:rsidRPr="007D1F9D">
        <w:rPr>
          <w:rFonts w:ascii="Arial" w:hAnsi="Arial" w:cs="Arial"/>
          <w:color w:val="000000"/>
        </w:rPr>
        <w:t xml:space="preserve">et que le client est satisfait du service rendu. </w:t>
      </w:r>
    </w:p>
    <w:p w14:paraId="23F70C28" w14:textId="77777777" w:rsidR="00E21817" w:rsidRDefault="00E21817" w:rsidP="00F7360A">
      <w:pPr>
        <w:pStyle w:val="NormalWeb"/>
        <w:spacing w:line="360" w:lineRule="auto"/>
        <w:rPr>
          <w:rFonts w:ascii="Arial" w:hAnsi="Arial" w:cs="Arial"/>
          <w:color w:val="000000"/>
        </w:rPr>
      </w:pPr>
    </w:p>
    <w:p w14:paraId="57B94B6D" w14:textId="5972CB88" w:rsidR="007D1F9D" w:rsidRDefault="007D1F9D" w:rsidP="00F7360A">
      <w:pPr>
        <w:pStyle w:val="NormalWeb"/>
        <w:spacing w:line="360" w:lineRule="auto"/>
        <w:rPr>
          <w:rFonts w:ascii="Arial" w:hAnsi="Arial" w:cs="Arial"/>
          <w:color w:val="000000"/>
        </w:rPr>
      </w:pPr>
      <w:r w:rsidRPr="007D1F9D">
        <w:rPr>
          <w:rFonts w:ascii="Arial" w:hAnsi="Arial" w:cs="Arial"/>
          <w:color w:val="000000"/>
        </w:rPr>
        <w:t>Ce travail m’a permis d’acquérir des compétences concrètes en</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communication commerciale</w:t>
      </w:r>
      <w:r w:rsidRPr="007D1F9D">
        <w:rPr>
          <w:rFonts w:ascii="Arial" w:hAnsi="Arial" w:cs="Arial"/>
          <w:color w:val="000000"/>
        </w:rPr>
        <w:t>, notamment dans la gestion des appels sortants, l’écoute active, la reformulation, et la capacité à argumenter de façon claire et adaptée. J’ai également appris à</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gérer les objections</w:t>
      </w:r>
      <w:r w:rsidRPr="007D1F9D">
        <w:rPr>
          <w:rFonts w:ascii="Arial" w:hAnsi="Arial" w:cs="Arial"/>
          <w:color w:val="000000"/>
        </w:rPr>
        <w:t>, à rassurer certains clients hésitants, et à</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valoriser les bénéfices concrets</w:t>
      </w:r>
      <w:r w:rsidRPr="007D1F9D">
        <w:rPr>
          <w:rStyle w:val="apple-converted-space"/>
          <w:rFonts w:ascii="Arial" w:eastAsiaTheme="majorEastAsia" w:hAnsi="Arial" w:cs="Arial"/>
          <w:color w:val="000000"/>
        </w:rPr>
        <w:t> </w:t>
      </w:r>
      <w:r w:rsidRPr="007D1F9D">
        <w:rPr>
          <w:rFonts w:ascii="Arial" w:hAnsi="Arial" w:cs="Arial"/>
          <w:color w:val="000000"/>
        </w:rPr>
        <w:t>des solutions proposées. Cette mission m’a montré l’importance de</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la fidélisation</w:t>
      </w:r>
      <w:r w:rsidRPr="007D1F9D">
        <w:rPr>
          <w:rStyle w:val="apple-converted-space"/>
          <w:rFonts w:ascii="Arial" w:eastAsiaTheme="majorEastAsia" w:hAnsi="Arial" w:cs="Arial"/>
          <w:color w:val="000000"/>
        </w:rPr>
        <w:t> </w:t>
      </w:r>
      <w:r w:rsidRPr="007D1F9D">
        <w:rPr>
          <w:rFonts w:ascii="Arial" w:hAnsi="Arial" w:cs="Arial"/>
          <w:color w:val="000000"/>
        </w:rPr>
        <w:t xml:space="preserve">dans une stratégie commerciale : un client satisfait est souvent plus </w:t>
      </w:r>
      <w:r w:rsidRPr="007D1F9D">
        <w:rPr>
          <w:rFonts w:ascii="Arial" w:hAnsi="Arial" w:cs="Arial"/>
          <w:color w:val="000000"/>
        </w:rPr>
        <w:lastRenderedPageBreak/>
        <w:t>enclin à accepter un nouveau produit, ou même à recommander l’entreprise à son entourage.</w:t>
      </w:r>
    </w:p>
    <w:p w14:paraId="726B8296" w14:textId="77777777" w:rsidR="00E35D15" w:rsidRPr="007D1F9D" w:rsidRDefault="00E35D15" w:rsidP="00F7360A">
      <w:pPr>
        <w:pStyle w:val="NormalWeb"/>
        <w:spacing w:line="360" w:lineRule="auto"/>
        <w:rPr>
          <w:rFonts w:ascii="Arial" w:hAnsi="Arial" w:cs="Arial"/>
          <w:color w:val="000000"/>
        </w:rPr>
      </w:pPr>
    </w:p>
    <w:p w14:paraId="7A8F873C" w14:textId="62E54F9E" w:rsidR="007D1F9D" w:rsidRDefault="007D1F9D" w:rsidP="00F7360A">
      <w:pPr>
        <w:pStyle w:val="NormalWeb"/>
        <w:spacing w:line="360" w:lineRule="auto"/>
        <w:rPr>
          <w:rFonts w:ascii="Arial" w:hAnsi="Arial" w:cs="Arial"/>
          <w:color w:val="000000"/>
        </w:rPr>
      </w:pPr>
      <w:r w:rsidRPr="007D1F9D">
        <w:rPr>
          <w:rFonts w:ascii="Arial" w:hAnsi="Arial" w:cs="Arial"/>
          <w:color w:val="000000"/>
        </w:rPr>
        <w:t>Enfin, cette expérience m’a sensibilisé(e) à l’usage d’outils tels que les</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fichiers clients</w:t>
      </w:r>
      <w:r w:rsidRPr="007D1F9D">
        <w:rPr>
          <w:rFonts w:ascii="Arial" w:hAnsi="Arial" w:cs="Arial"/>
          <w:b/>
          <w:bCs/>
          <w:color w:val="000000"/>
        </w:rPr>
        <w:t>,</w:t>
      </w:r>
      <w:r w:rsidRPr="007D1F9D">
        <w:rPr>
          <w:rFonts w:ascii="Arial" w:hAnsi="Arial" w:cs="Arial"/>
          <w:color w:val="000000"/>
        </w:rPr>
        <w:t xml:space="preserve"> les</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scripts d’appel</w:t>
      </w:r>
      <w:r w:rsidRPr="007D1F9D">
        <w:rPr>
          <w:rStyle w:val="apple-converted-space"/>
          <w:rFonts w:ascii="Arial" w:eastAsiaTheme="majorEastAsia" w:hAnsi="Arial" w:cs="Arial"/>
          <w:color w:val="000000"/>
        </w:rPr>
        <w:t>,</w:t>
      </w:r>
      <w:r w:rsidRPr="007D1F9D">
        <w:rPr>
          <w:rFonts w:ascii="Arial" w:hAnsi="Arial" w:cs="Arial"/>
          <w:color w:val="000000"/>
        </w:rPr>
        <w:t xml:space="preserve"> </w:t>
      </w:r>
      <w:r w:rsidRPr="007D1F9D">
        <w:rPr>
          <w:rFonts w:ascii="Arial" w:hAnsi="Arial" w:cs="Arial"/>
          <w:color w:val="000000"/>
        </w:rPr>
        <w:t>permettant de structurer et de suivre l’activité commerciale. Cela m’a donné une vision plus complète du</w:t>
      </w:r>
      <w:r w:rsidRPr="007D1F9D">
        <w:rPr>
          <w:rStyle w:val="apple-converted-space"/>
          <w:rFonts w:ascii="Arial" w:eastAsiaTheme="majorEastAsia" w:hAnsi="Arial" w:cs="Arial"/>
          <w:color w:val="000000"/>
        </w:rPr>
        <w:t> </w:t>
      </w:r>
      <w:r w:rsidRPr="007D1F9D">
        <w:rPr>
          <w:rStyle w:val="lev"/>
          <w:rFonts w:ascii="Arial" w:eastAsiaTheme="majorEastAsia" w:hAnsi="Arial" w:cs="Arial"/>
          <w:b w:val="0"/>
          <w:bCs w:val="0"/>
          <w:color w:val="000000"/>
        </w:rPr>
        <w:t>cycle de vente</w:t>
      </w:r>
      <w:r w:rsidRPr="007D1F9D">
        <w:rPr>
          <w:rFonts w:ascii="Arial" w:hAnsi="Arial" w:cs="Arial"/>
          <w:color w:val="000000"/>
        </w:rPr>
        <w:t>, depuis le premier contact jusqu’au développement d’une relation commerciale sur le long terme.</w:t>
      </w:r>
    </w:p>
    <w:p w14:paraId="0E027517" w14:textId="57D82E36" w:rsidR="00E35D15" w:rsidRPr="007D1F9D" w:rsidRDefault="00E35D15" w:rsidP="00F7360A">
      <w:pPr>
        <w:pStyle w:val="NormalWeb"/>
        <w:spacing w:line="360" w:lineRule="auto"/>
        <w:rPr>
          <w:rFonts w:ascii="Arial" w:hAnsi="Arial" w:cs="Arial"/>
          <w:color w:val="000000"/>
        </w:rPr>
      </w:pPr>
      <w:r>
        <w:rPr>
          <w:rFonts w:ascii="Arial" w:hAnsi="Arial" w:cs="Arial"/>
          <w:color w:val="000000"/>
        </w:rPr>
        <w:t xml:space="preserve">Annexe 5 : fichier client </w:t>
      </w:r>
    </w:p>
    <w:p w14:paraId="4B36C36D" w14:textId="2D4F794A" w:rsidR="000D53E8" w:rsidRDefault="00E35D15" w:rsidP="00F7360A">
      <w:pPr>
        <w:spacing w:line="360" w:lineRule="auto"/>
        <w:rPr>
          <w:rFonts w:ascii="Arial" w:hAnsi="Arial" w:cs="Arial"/>
          <w:color w:val="000000"/>
        </w:rPr>
      </w:pPr>
      <w:r w:rsidRPr="00E35D15">
        <w:rPr>
          <w:rFonts w:ascii="Arial" w:hAnsi="Arial" w:cs="Arial"/>
          <w:color w:val="000000"/>
        </w:rPr>
        <w:t xml:space="preserve">J’ai facilement réussi cette mission avec plus de 65 rendez-vous pris pour un objectif de 40, cela est dû </w:t>
      </w:r>
      <w:r>
        <w:rPr>
          <w:rFonts w:ascii="Arial" w:hAnsi="Arial" w:cs="Arial"/>
          <w:color w:val="000000"/>
        </w:rPr>
        <w:t>à</w:t>
      </w:r>
      <w:r w:rsidRPr="00E35D15">
        <w:rPr>
          <w:rFonts w:ascii="Arial" w:hAnsi="Arial" w:cs="Arial"/>
          <w:color w:val="000000"/>
        </w:rPr>
        <w:t xml:space="preserve"> plusieurs facteurs. Le premier est que le contact est plus simple car les clients nous connaissent déjà et ils ont confiance en nous et nos produits. Le deuxième facteur est que j’ai déjà réalisé ce travaille deux ans au parant durant un été ce qui m'a donné de l’expérience dans le domaine.  </w:t>
      </w:r>
    </w:p>
    <w:p w14:paraId="162ADF28" w14:textId="77777777" w:rsidR="00321D68" w:rsidRDefault="00321D68" w:rsidP="00F7360A">
      <w:pPr>
        <w:spacing w:line="360" w:lineRule="auto"/>
        <w:rPr>
          <w:rFonts w:ascii="Arial" w:hAnsi="Arial" w:cs="Arial"/>
          <w:color w:val="000000"/>
        </w:rPr>
      </w:pPr>
    </w:p>
    <w:p w14:paraId="394E9309" w14:textId="77777777" w:rsidR="00321D68" w:rsidRDefault="00321D68" w:rsidP="00F7360A">
      <w:pPr>
        <w:spacing w:line="360" w:lineRule="auto"/>
        <w:rPr>
          <w:rFonts w:ascii="Arial" w:hAnsi="Arial" w:cs="Arial"/>
          <w:color w:val="000000"/>
        </w:rPr>
      </w:pPr>
    </w:p>
    <w:p w14:paraId="2536EEEB" w14:textId="65676103" w:rsidR="00321D68" w:rsidRDefault="00321D68" w:rsidP="00F7360A">
      <w:pPr>
        <w:pStyle w:val="Titre2"/>
        <w:spacing w:line="360" w:lineRule="auto"/>
        <w:rPr>
          <w:color w:val="000000" w:themeColor="text1"/>
        </w:rPr>
      </w:pPr>
      <w:bookmarkStart w:id="31" w:name="_Toc200667542"/>
      <w:r w:rsidRPr="00321D68">
        <w:rPr>
          <w:color w:val="000000" w:themeColor="text1"/>
        </w:rPr>
        <w:t>Moyens utiliser pour atteindre les objectifs des missions</w:t>
      </w:r>
      <w:bookmarkEnd w:id="31"/>
      <w:r w:rsidRPr="00321D68">
        <w:rPr>
          <w:color w:val="000000" w:themeColor="text1"/>
        </w:rPr>
        <w:t xml:space="preserve"> </w:t>
      </w:r>
    </w:p>
    <w:p w14:paraId="2D572BBE" w14:textId="5704CDCB" w:rsidR="00321D68" w:rsidRPr="00A220EF" w:rsidRDefault="00A220EF" w:rsidP="00F7360A">
      <w:pPr>
        <w:spacing w:line="360" w:lineRule="auto"/>
        <w:rPr>
          <w:rFonts w:ascii="Arial" w:hAnsi="Arial" w:cs="Arial"/>
          <w:color w:val="000000"/>
        </w:rPr>
      </w:pPr>
      <w:r w:rsidRPr="00A220EF">
        <w:rPr>
          <w:rFonts w:ascii="Arial" w:hAnsi="Arial" w:cs="Arial"/>
          <w:color w:val="000000"/>
        </w:rPr>
        <w:t>Pour la première mission nous avions comme outils de travail à notre disposition un script, une voiture de fonction et le fichier client de sler et de butagaz. De plus nous devions remplir la fiche contact de prospection, nous donnions aussi les prospectus au prospect les plus intéresser.</w:t>
      </w:r>
      <w:r w:rsidR="00173F1D">
        <w:rPr>
          <w:rFonts w:ascii="Arial" w:hAnsi="Arial" w:cs="Arial"/>
          <w:color w:val="000000"/>
        </w:rPr>
        <w:t xml:space="preserve"> </w:t>
      </w:r>
      <w:r w:rsidR="00173F1D" w:rsidRPr="00173F1D">
        <w:rPr>
          <w:rFonts w:ascii="Arial" w:hAnsi="Arial" w:cs="Arial"/>
          <w:color w:val="000000"/>
        </w:rPr>
        <w:t>Nous allions dans des villages stratégiques et toute l’équipe de prospection était sur le même secteur.</w:t>
      </w:r>
      <w:r w:rsidR="00173F1D">
        <w:rPr>
          <w:rFonts w:ascii="-webkit-standard" w:hAnsi="-webkit-standard"/>
          <w:color w:val="000000"/>
          <w:sz w:val="27"/>
          <w:szCs w:val="27"/>
        </w:rPr>
        <w:t> </w:t>
      </w:r>
    </w:p>
    <w:p w14:paraId="23C34603" w14:textId="5DEE0529" w:rsidR="00321D68" w:rsidRDefault="00A220EF" w:rsidP="00F7360A">
      <w:pPr>
        <w:spacing w:line="360" w:lineRule="auto"/>
        <w:rPr>
          <w:rFonts w:ascii="Arial" w:hAnsi="Arial" w:cs="Arial"/>
        </w:rPr>
      </w:pPr>
      <w:r>
        <w:rPr>
          <w:rFonts w:ascii="Arial" w:hAnsi="Arial" w:cs="Arial"/>
        </w:rPr>
        <w:t xml:space="preserve"> </w:t>
      </w:r>
    </w:p>
    <w:p w14:paraId="287751F4" w14:textId="3C16BF6B" w:rsidR="00BD5B42" w:rsidRDefault="00A336FF" w:rsidP="00F7360A">
      <w:pPr>
        <w:spacing w:line="360" w:lineRule="auto"/>
        <w:rPr>
          <w:rFonts w:ascii="Arial" w:hAnsi="Arial" w:cs="Arial"/>
          <w:color w:val="000000"/>
        </w:rPr>
      </w:pPr>
      <w:r w:rsidRPr="00A336FF">
        <w:rPr>
          <w:rFonts w:ascii="Arial" w:hAnsi="Arial" w:cs="Arial"/>
          <w:color w:val="000000"/>
        </w:rPr>
        <w:t>Pour la deuxième mission j’ai eu accès au fichier client complet de sler et j’ai travaillé qu'avec lui, il n’y avait pas de script d'appel défini. Dès que les rendez-vous étaient pris je devais remplir les agendas des commerciaux en collaborations avec la personne qui s’en occupe. </w:t>
      </w:r>
    </w:p>
    <w:p w14:paraId="6B97463C" w14:textId="77777777" w:rsidR="00A336FF" w:rsidRDefault="00A336FF" w:rsidP="00F7360A">
      <w:pPr>
        <w:spacing w:line="360" w:lineRule="auto"/>
        <w:rPr>
          <w:rFonts w:ascii="Arial" w:hAnsi="Arial" w:cs="Arial"/>
          <w:color w:val="000000"/>
        </w:rPr>
      </w:pPr>
    </w:p>
    <w:p w14:paraId="076CBB33" w14:textId="500C35DF" w:rsidR="00A336FF" w:rsidRPr="00A336FF" w:rsidRDefault="00A336FF" w:rsidP="00F7360A">
      <w:pPr>
        <w:pStyle w:val="Titre2"/>
        <w:spacing w:line="360" w:lineRule="auto"/>
        <w:rPr>
          <w:color w:val="000000" w:themeColor="text1"/>
        </w:rPr>
      </w:pPr>
      <w:bookmarkStart w:id="32" w:name="_Toc200667543"/>
      <w:r w:rsidRPr="00A336FF">
        <w:rPr>
          <w:color w:val="000000" w:themeColor="text1"/>
        </w:rPr>
        <w:t>Les résultats</w:t>
      </w:r>
      <w:bookmarkEnd w:id="32"/>
      <w:r w:rsidRPr="00A336FF">
        <w:rPr>
          <w:color w:val="000000" w:themeColor="text1"/>
        </w:rPr>
        <w:t xml:space="preserve"> </w:t>
      </w:r>
    </w:p>
    <w:tbl>
      <w:tblPr>
        <w:tblStyle w:val="Grilledutableau"/>
        <w:tblW w:w="0" w:type="auto"/>
        <w:tblLook w:val="04A0" w:firstRow="1" w:lastRow="0" w:firstColumn="1" w:lastColumn="0" w:noHBand="0" w:noVBand="1"/>
      </w:tblPr>
      <w:tblGrid>
        <w:gridCol w:w="1729"/>
        <w:gridCol w:w="1581"/>
        <w:gridCol w:w="1592"/>
      </w:tblGrid>
      <w:tr w:rsidR="00A336FF" w14:paraId="22A747E4" w14:textId="20BB140F" w:rsidTr="00A336FF">
        <w:tc>
          <w:tcPr>
            <w:tcW w:w="1729" w:type="dxa"/>
          </w:tcPr>
          <w:p w14:paraId="3E544A99" w14:textId="03B529F6" w:rsidR="00A336FF" w:rsidRDefault="00A336FF" w:rsidP="00F7360A">
            <w:pPr>
              <w:spacing w:line="360" w:lineRule="auto"/>
            </w:pPr>
          </w:p>
        </w:tc>
        <w:tc>
          <w:tcPr>
            <w:tcW w:w="1581" w:type="dxa"/>
          </w:tcPr>
          <w:p w14:paraId="42BEAE4B" w14:textId="4D9A24D0" w:rsidR="00A336FF" w:rsidRDefault="00A336FF" w:rsidP="00F7360A">
            <w:pPr>
              <w:spacing w:line="360" w:lineRule="auto"/>
            </w:pPr>
            <w:r>
              <w:t xml:space="preserve">Prospections physique </w:t>
            </w:r>
          </w:p>
        </w:tc>
        <w:tc>
          <w:tcPr>
            <w:tcW w:w="1592" w:type="dxa"/>
          </w:tcPr>
          <w:p w14:paraId="28313D80" w14:textId="44DEC187" w:rsidR="00A336FF" w:rsidRDefault="00A336FF" w:rsidP="00F7360A">
            <w:pPr>
              <w:spacing w:line="360" w:lineRule="auto"/>
            </w:pPr>
            <w:r>
              <w:t xml:space="preserve">Prospections téléphonique </w:t>
            </w:r>
          </w:p>
        </w:tc>
      </w:tr>
      <w:tr w:rsidR="00A336FF" w14:paraId="5AB2F752" w14:textId="255E0061" w:rsidTr="00A336FF">
        <w:tc>
          <w:tcPr>
            <w:tcW w:w="1729" w:type="dxa"/>
          </w:tcPr>
          <w:p w14:paraId="53354EE7" w14:textId="13175815" w:rsidR="00A336FF" w:rsidRDefault="00A336FF" w:rsidP="00F7360A">
            <w:pPr>
              <w:spacing w:line="360" w:lineRule="auto"/>
            </w:pPr>
            <w:r>
              <w:t xml:space="preserve">Nombre de rdv </w:t>
            </w:r>
          </w:p>
        </w:tc>
        <w:tc>
          <w:tcPr>
            <w:tcW w:w="1581" w:type="dxa"/>
          </w:tcPr>
          <w:p w14:paraId="3F20DC25" w14:textId="550552F7" w:rsidR="00A336FF" w:rsidRDefault="00A336FF" w:rsidP="00F7360A">
            <w:pPr>
              <w:spacing w:line="360" w:lineRule="auto"/>
            </w:pPr>
            <w:r>
              <w:t>28</w:t>
            </w:r>
          </w:p>
        </w:tc>
        <w:tc>
          <w:tcPr>
            <w:tcW w:w="1592" w:type="dxa"/>
          </w:tcPr>
          <w:p w14:paraId="6AAA4451" w14:textId="6FAD0B8F" w:rsidR="00A336FF" w:rsidRDefault="00A336FF" w:rsidP="00F7360A">
            <w:pPr>
              <w:spacing w:line="360" w:lineRule="auto"/>
            </w:pPr>
            <w:r>
              <w:t>65</w:t>
            </w:r>
          </w:p>
        </w:tc>
      </w:tr>
      <w:tr w:rsidR="00A336FF" w14:paraId="5B6136DE" w14:textId="5F452899" w:rsidTr="00A336FF">
        <w:tc>
          <w:tcPr>
            <w:tcW w:w="1729" w:type="dxa"/>
          </w:tcPr>
          <w:p w14:paraId="1B66349E" w14:textId="175ECD6F" w:rsidR="00A336FF" w:rsidRDefault="00A336FF" w:rsidP="00F7360A">
            <w:pPr>
              <w:spacing w:line="360" w:lineRule="auto"/>
            </w:pPr>
            <w:r>
              <w:t xml:space="preserve">Rdv confirmer </w:t>
            </w:r>
          </w:p>
        </w:tc>
        <w:tc>
          <w:tcPr>
            <w:tcW w:w="1581" w:type="dxa"/>
          </w:tcPr>
          <w:p w14:paraId="3AFD57AF" w14:textId="42B95BB3" w:rsidR="00A336FF" w:rsidRDefault="00A336FF" w:rsidP="00F7360A">
            <w:pPr>
              <w:spacing w:line="360" w:lineRule="auto"/>
            </w:pPr>
            <w:r>
              <w:t>23</w:t>
            </w:r>
          </w:p>
        </w:tc>
        <w:tc>
          <w:tcPr>
            <w:tcW w:w="1592" w:type="dxa"/>
          </w:tcPr>
          <w:p w14:paraId="24199697" w14:textId="380AA129" w:rsidR="00A336FF" w:rsidRDefault="00A336FF" w:rsidP="00F7360A">
            <w:pPr>
              <w:spacing w:line="360" w:lineRule="auto"/>
            </w:pPr>
            <w:r>
              <w:t>58</w:t>
            </w:r>
          </w:p>
        </w:tc>
      </w:tr>
      <w:tr w:rsidR="00A336FF" w14:paraId="2AB5DAC9" w14:textId="1BC36AC6" w:rsidTr="00A336FF">
        <w:tc>
          <w:tcPr>
            <w:tcW w:w="1729" w:type="dxa"/>
          </w:tcPr>
          <w:p w14:paraId="2E65648E" w14:textId="2965C3A2" w:rsidR="00A336FF" w:rsidRDefault="00A336FF" w:rsidP="00F7360A">
            <w:pPr>
              <w:spacing w:line="360" w:lineRule="auto"/>
            </w:pPr>
            <w:r>
              <w:t xml:space="preserve">CA </w:t>
            </w:r>
          </w:p>
        </w:tc>
        <w:tc>
          <w:tcPr>
            <w:tcW w:w="1581" w:type="dxa"/>
          </w:tcPr>
          <w:p w14:paraId="02CF7162" w14:textId="4BEFFD53" w:rsidR="00A336FF" w:rsidRDefault="00A336FF" w:rsidP="00F7360A">
            <w:pPr>
              <w:spacing w:line="360" w:lineRule="auto"/>
            </w:pPr>
            <w:r>
              <w:t>33 550€</w:t>
            </w:r>
          </w:p>
        </w:tc>
        <w:tc>
          <w:tcPr>
            <w:tcW w:w="1592" w:type="dxa"/>
          </w:tcPr>
          <w:p w14:paraId="6B3D6F40" w14:textId="34E43401" w:rsidR="00A336FF" w:rsidRDefault="00A336FF" w:rsidP="00F7360A">
            <w:pPr>
              <w:spacing w:line="360" w:lineRule="auto"/>
            </w:pPr>
            <w:r>
              <w:t>78 590€</w:t>
            </w:r>
          </w:p>
        </w:tc>
      </w:tr>
    </w:tbl>
    <w:p w14:paraId="41F5C06B" w14:textId="77777777" w:rsidR="00A336FF" w:rsidRPr="00444643" w:rsidRDefault="00A336FF" w:rsidP="00F7360A">
      <w:pPr>
        <w:spacing w:line="360" w:lineRule="auto"/>
        <w:rPr>
          <w:rFonts w:ascii="Arial" w:hAnsi="Arial" w:cs="Arial"/>
        </w:rPr>
      </w:pPr>
    </w:p>
    <w:p w14:paraId="03E2E248" w14:textId="0F972BD9" w:rsidR="00A336FF" w:rsidRDefault="00444643" w:rsidP="00F7360A">
      <w:pPr>
        <w:spacing w:line="360" w:lineRule="auto"/>
        <w:rPr>
          <w:rFonts w:ascii="Arial" w:hAnsi="Arial" w:cs="Arial"/>
          <w:color w:val="000000"/>
        </w:rPr>
      </w:pPr>
      <w:r w:rsidRPr="00444643">
        <w:rPr>
          <w:rFonts w:ascii="Arial" w:hAnsi="Arial" w:cs="Arial"/>
          <w:color w:val="000000"/>
        </w:rPr>
        <w:t xml:space="preserve">On peut voir clairement que j’ai eu de meilleurs résultats sur la prospection téléphonique, de plus le fait que ce soit que des anciens clients les rendez sont plus facile à prendre. Pour le chiffre d’affaires il est en corrélation avec le nombre de rendez-vous, </w:t>
      </w:r>
      <w:proofErr w:type="spellStart"/>
      <w:r w:rsidRPr="00444643">
        <w:rPr>
          <w:rFonts w:ascii="Arial" w:hAnsi="Arial" w:cs="Arial"/>
          <w:color w:val="000000"/>
        </w:rPr>
        <w:t>a</w:t>
      </w:r>
      <w:proofErr w:type="spellEnd"/>
      <w:r w:rsidRPr="00444643">
        <w:rPr>
          <w:rFonts w:ascii="Arial" w:hAnsi="Arial" w:cs="Arial"/>
          <w:color w:val="000000"/>
        </w:rPr>
        <w:t xml:space="preserve"> la fin de mon stage pas tous les rendez-vous n'avaient été effectués dont je n'ai pas le chiffre définitif.</w:t>
      </w:r>
    </w:p>
    <w:p w14:paraId="5EC51FAD" w14:textId="77777777" w:rsidR="00444643" w:rsidRDefault="00444643" w:rsidP="00F7360A">
      <w:pPr>
        <w:spacing w:line="360" w:lineRule="auto"/>
        <w:rPr>
          <w:rFonts w:ascii="Arial" w:hAnsi="Arial" w:cs="Arial"/>
          <w:color w:val="000000"/>
        </w:rPr>
      </w:pPr>
    </w:p>
    <w:p w14:paraId="4BB3D1D3" w14:textId="77777777" w:rsidR="00444643" w:rsidRDefault="00444643" w:rsidP="00F7360A">
      <w:pPr>
        <w:spacing w:line="360" w:lineRule="auto"/>
        <w:rPr>
          <w:rFonts w:ascii="Arial" w:hAnsi="Arial" w:cs="Arial"/>
          <w:color w:val="000000"/>
        </w:rPr>
      </w:pPr>
    </w:p>
    <w:p w14:paraId="34A7838A" w14:textId="77777777" w:rsidR="00444643" w:rsidRDefault="00444643" w:rsidP="00F7360A">
      <w:pPr>
        <w:spacing w:line="360" w:lineRule="auto"/>
        <w:rPr>
          <w:rFonts w:ascii="Arial" w:hAnsi="Arial" w:cs="Arial"/>
          <w:color w:val="000000"/>
        </w:rPr>
      </w:pPr>
    </w:p>
    <w:p w14:paraId="3202D87B" w14:textId="77777777" w:rsidR="00444643" w:rsidRDefault="00444643" w:rsidP="00F7360A">
      <w:pPr>
        <w:spacing w:line="360" w:lineRule="auto"/>
        <w:rPr>
          <w:rFonts w:ascii="Arial" w:hAnsi="Arial" w:cs="Arial"/>
          <w:color w:val="000000"/>
        </w:rPr>
      </w:pPr>
    </w:p>
    <w:p w14:paraId="1FD34700" w14:textId="77777777" w:rsidR="00444643" w:rsidRDefault="00444643" w:rsidP="00F7360A">
      <w:pPr>
        <w:spacing w:line="360" w:lineRule="auto"/>
        <w:rPr>
          <w:rFonts w:ascii="Arial" w:hAnsi="Arial" w:cs="Arial"/>
          <w:color w:val="000000"/>
        </w:rPr>
      </w:pPr>
    </w:p>
    <w:p w14:paraId="45A11D34" w14:textId="77777777" w:rsidR="00444643" w:rsidRDefault="00444643" w:rsidP="00F7360A">
      <w:pPr>
        <w:spacing w:line="360" w:lineRule="auto"/>
        <w:rPr>
          <w:rFonts w:ascii="Arial" w:hAnsi="Arial" w:cs="Arial"/>
          <w:color w:val="000000"/>
        </w:rPr>
      </w:pPr>
    </w:p>
    <w:p w14:paraId="43704A87" w14:textId="77777777" w:rsidR="00444643" w:rsidRDefault="00444643" w:rsidP="00F7360A">
      <w:pPr>
        <w:spacing w:line="360" w:lineRule="auto"/>
        <w:rPr>
          <w:rFonts w:ascii="Arial" w:hAnsi="Arial" w:cs="Arial"/>
          <w:color w:val="000000"/>
        </w:rPr>
      </w:pPr>
    </w:p>
    <w:p w14:paraId="7F5B6263" w14:textId="77777777" w:rsidR="009C07EC" w:rsidRDefault="009C07EC" w:rsidP="00F7360A">
      <w:pPr>
        <w:pStyle w:val="Titre1"/>
        <w:spacing w:line="360" w:lineRule="auto"/>
        <w:rPr>
          <w:color w:val="000000" w:themeColor="text1"/>
        </w:rPr>
      </w:pPr>
      <w:bookmarkStart w:id="33" w:name="_Toc200667544"/>
    </w:p>
    <w:p w14:paraId="29BD76FE" w14:textId="77777777" w:rsidR="009C07EC" w:rsidRDefault="009C07EC" w:rsidP="009C07EC"/>
    <w:p w14:paraId="36748886" w14:textId="77777777" w:rsidR="009C07EC" w:rsidRPr="009C07EC" w:rsidRDefault="009C07EC" w:rsidP="009C07EC"/>
    <w:p w14:paraId="59A36221" w14:textId="263CA38F" w:rsidR="00444643" w:rsidRDefault="00444643" w:rsidP="00F7360A">
      <w:pPr>
        <w:pStyle w:val="Titre1"/>
        <w:spacing w:line="360" w:lineRule="auto"/>
        <w:rPr>
          <w:color w:val="000000" w:themeColor="text1"/>
        </w:rPr>
      </w:pPr>
      <w:r w:rsidRPr="00444643">
        <w:rPr>
          <w:color w:val="000000" w:themeColor="text1"/>
        </w:rPr>
        <w:lastRenderedPageBreak/>
        <w:t>Annexes</w:t>
      </w:r>
      <w:bookmarkEnd w:id="33"/>
      <w:r w:rsidRPr="00444643">
        <w:rPr>
          <w:color w:val="000000" w:themeColor="text1"/>
        </w:rPr>
        <w:t xml:space="preserve"> </w:t>
      </w:r>
    </w:p>
    <w:p w14:paraId="178ECC4D" w14:textId="1BED3702" w:rsidR="009B67FF" w:rsidRPr="009C07EC" w:rsidRDefault="00444643" w:rsidP="00F7360A">
      <w:pPr>
        <w:spacing w:line="360" w:lineRule="auto"/>
      </w:pPr>
      <w:r>
        <w:t xml:space="preserve">Annexe 1 : L’organigramme </w:t>
      </w:r>
      <w:r>
        <w:rPr>
          <w:noProof/>
        </w:rPr>
        <w:drawing>
          <wp:inline distT="0" distB="0" distL="0" distR="0" wp14:anchorId="5D5D46C5" wp14:editId="5E70EB3A">
            <wp:extent cx="5326743" cy="3249360"/>
            <wp:effectExtent l="0" t="0" r="0" b="1905"/>
            <wp:docPr id="1977911617" name="Image 5" descr="Une image contenant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11617" name="Image 5" descr="Une image contenant diagramme, ligne&#10;&#10;Le contenu généré par l’IA peut êtr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41374" cy="3258285"/>
                    </a:xfrm>
                    <a:prstGeom prst="rect">
                      <a:avLst/>
                    </a:prstGeom>
                  </pic:spPr>
                </pic:pic>
              </a:graphicData>
            </a:graphic>
          </wp:inline>
        </w:drawing>
      </w:r>
      <w:r w:rsidR="009B67FF">
        <w:rPr>
          <w:rFonts w:ascii="Arial" w:hAnsi="Arial" w:cs="Arial"/>
          <w:color w:val="000000"/>
        </w:rPr>
        <w:t xml:space="preserve">Annexe 2 : L’anciens prospectus </w:t>
      </w:r>
    </w:p>
    <w:p w14:paraId="2665BE9D" w14:textId="77777777" w:rsidR="009B67FF" w:rsidRDefault="009B67FF" w:rsidP="00F7360A">
      <w:pPr>
        <w:spacing w:line="360" w:lineRule="auto"/>
      </w:pPr>
    </w:p>
    <w:p w14:paraId="57A52705" w14:textId="5132E22B" w:rsidR="00444643" w:rsidRDefault="009B67FF" w:rsidP="00F7360A">
      <w:pPr>
        <w:spacing w:line="360" w:lineRule="auto"/>
      </w:pPr>
      <w:r>
        <w:rPr>
          <w:noProof/>
        </w:rPr>
        <w:drawing>
          <wp:inline distT="0" distB="0" distL="0" distR="0" wp14:anchorId="05348502" wp14:editId="0E33C222">
            <wp:extent cx="3730371" cy="2765098"/>
            <wp:effectExtent l="0" t="0" r="3810" b="3810"/>
            <wp:docPr id="908324939" name="Image 1" descr="Une image contenant texte, Impression, intérieur,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24939" name="Image 1" descr="Une image contenant texte, Impression, intérieur, conception&#10;&#10;Le contenu généré par l’IA peut être incorrect."/>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773541" cy="2797098"/>
                    </a:xfrm>
                    <a:prstGeom prst="rect">
                      <a:avLst/>
                    </a:prstGeom>
                  </pic:spPr>
                </pic:pic>
              </a:graphicData>
            </a:graphic>
          </wp:inline>
        </w:drawing>
      </w:r>
      <w:r>
        <w:rPr>
          <w:noProof/>
        </w:rPr>
        <w:drawing>
          <wp:inline distT="0" distB="0" distL="0" distR="0" wp14:anchorId="281B701A" wp14:editId="24272E9B">
            <wp:extent cx="3736980" cy="2802735"/>
            <wp:effectExtent l="0" t="2540" r="0" b="0"/>
            <wp:docPr id="159109345" name="Image 2" descr="Une image contenant texte, carte de visite, étiqu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345" name="Image 2" descr="Une image contenant texte, carte de visite, étiquette&#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747532" cy="2810649"/>
                    </a:xfrm>
                    <a:prstGeom prst="rect">
                      <a:avLst/>
                    </a:prstGeom>
                  </pic:spPr>
                </pic:pic>
              </a:graphicData>
            </a:graphic>
          </wp:inline>
        </w:drawing>
      </w:r>
    </w:p>
    <w:p w14:paraId="263F4B73" w14:textId="62B53F14" w:rsidR="009B67FF" w:rsidRDefault="009B67FF" w:rsidP="00F7360A">
      <w:pPr>
        <w:spacing w:line="360" w:lineRule="auto"/>
      </w:pPr>
      <w:r>
        <w:rPr>
          <w:noProof/>
        </w:rPr>
        <w:lastRenderedPageBreak/>
        <w:drawing>
          <wp:inline distT="0" distB="0" distL="0" distR="0" wp14:anchorId="38068248" wp14:editId="43F83572">
            <wp:extent cx="3662496" cy="2746871"/>
            <wp:effectExtent l="635" t="0" r="0" b="0"/>
            <wp:docPr id="680818595" name="Image 3" descr="Une image contenant texte, capture d’écran,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18595" name="Image 3" descr="Une image contenant texte, capture d’écran, Impression&#10;&#10;Le contenu généré par l’IA peut être incorrect."/>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750644" cy="2812982"/>
                    </a:xfrm>
                    <a:prstGeom prst="rect">
                      <a:avLst/>
                    </a:prstGeom>
                  </pic:spPr>
                </pic:pic>
              </a:graphicData>
            </a:graphic>
          </wp:inline>
        </w:drawing>
      </w:r>
      <w:r>
        <w:rPr>
          <w:noProof/>
        </w:rPr>
        <w:drawing>
          <wp:inline distT="0" distB="0" distL="0" distR="0" wp14:anchorId="5E41C1A6" wp14:editId="6BA56A9F">
            <wp:extent cx="3667327" cy="2750496"/>
            <wp:effectExtent l="1270" t="0" r="4445" b="4445"/>
            <wp:docPr id="1743237771" name="Image 4" descr="Une image contenant texte, graphisme, Impression, carte de vis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37771" name="Image 4" descr="Une image contenant texte, graphisme, Impression, carte de visite&#10;&#10;Le contenu généré par l’IA peut être incorrect."/>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719833" cy="2789875"/>
                    </a:xfrm>
                    <a:prstGeom prst="rect">
                      <a:avLst/>
                    </a:prstGeom>
                  </pic:spPr>
                </pic:pic>
              </a:graphicData>
            </a:graphic>
          </wp:inline>
        </w:drawing>
      </w:r>
    </w:p>
    <w:p w14:paraId="4AF0A63F" w14:textId="77777777" w:rsidR="009B67FF" w:rsidRDefault="009B67FF" w:rsidP="00F7360A">
      <w:pPr>
        <w:spacing w:line="360" w:lineRule="auto"/>
      </w:pPr>
    </w:p>
    <w:p w14:paraId="1E6A35FA" w14:textId="76640264" w:rsidR="009B67FF" w:rsidRPr="009C07EC" w:rsidRDefault="00525437" w:rsidP="00F7360A">
      <w:pPr>
        <w:spacing w:line="360" w:lineRule="auto"/>
        <w:rPr>
          <w:rFonts w:ascii="Arial" w:hAnsi="Arial" w:cs="Arial"/>
        </w:rPr>
      </w:pPr>
      <w:r>
        <w:rPr>
          <w:rFonts w:ascii="Arial" w:hAnsi="Arial" w:cs="Arial"/>
          <w:color w:val="000000"/>
        </w:rPr>
        <w:t xml:space="preserve">Annexe 3 : Le nouveaux prospectus </w:t>
      </w:r>
    </w:p>
    <w:p w14:paraId="4F792235" w14:textId="5A064BA4" w:rsidR="00444643" w:rsidRPr="00444643" w:rsidRDefault="00525437" w:rsidP="00F7360A">
      <w:pPr>
        <w:spacing w:line="360" w:lineRule="auto"/>
      </w:pPr>
      <w:r>
        <w:rPr>
          <w:noProof/>
        </w:rPr>
        <w:drawing>
          <wp:inline distT="0" distB="0" distL="0" distR="0" wp14:anchorId="198ED7A3" wp14:editId="2CF2C51B">
            <wp:extent cx="3750885" cy="2813164"/>
            <wp:effectExtent l="0" t="1270" r="0" b="0"/>
            <wp:docPr id="928139155" name="Image 5" descr="Une image contenant texte, plastique, intérieur, ble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39155" name="Image 5" descr="Une image contenant texte, plastique, intérieur, bleu&#10;&#10;Le contenu généré par l’IA peut être incorrect."/>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760620" cy="2820466"/>
                    </a:xfrm>
                    <a:prstGeom prst="rect">
                      <a:avLst/>
                    </a:prstGeom>
                  </pic:spPr>
                </pic:pic>
              </a:graphicData>
            </a:graphic>
          </wp:inline>
        </w:drawing>
      </w:r>
      <w:r>
        <w:rPr>
          <w:noProof/>
        </w:rPr>
        <w:drawing>
          <wp:inline distT="0" distB="0" distL="0" distR="0" wp14:anchorId="3E90BABB" wp14:editId="73F8DAE7">
            <wp:extent cx="3750278" cy="2812709"/>
            <wp:effectExtent l="0" t="1270" r="0" b="0"/>
            <wp:docPr id="611481539" name="Image 6" descr="Une image contenant texte, capture d’écran,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1539" name="Image 6" descr="Une image contenant texte, capture d’écran, Impression&#10;&#10;Le contenu généré par l’IA peut être incorrect."/>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759988" cy="2819991"/>
                    </a:xfrm>
                    <a:prstGeom prst="rect">
                      <a:avLst/>
                    </a:prstGeom>
                  </pic:spPr>
                </pic:pic>
              </a:graphicData>
            </a:graphic>
          </wp:inline>
        </w:drawing>
      </w:r>
    </w:p>
    <w:p w14:paraId="7B10A347" w14:textId="2F7D2301" w:rsidR="00444643" w:rsidRPr="00525437" w:rsidRDefault="00525437" w:rsidP="00F7360A">
      <w:pPr>
        <w:pStyle w:val="NormalWeb"/>
        <w:spacing w:line="360" w:lineRule="auto"/>
        <w:rPr>
          <w:rFonts w:ascii="Arial" w:hAnsi="Arial" w:cs="Arial"/>
          <w:color w:val="000000"/>
        </w:rPr>
      </w:pPr>
      <w:r>
        <w:rPr>
          <w:rFonts w:ascii="Arial" w:hAnsi="Arial" w:cs="Arial"/>
          <w:color w:val="000000"/>
        </w:rPr>
        <w:lastRenderedPageBreak/>
        <w:t xml:space="preserve">Annexe 4 : Fiche contact prospection </w:t>
      </w:r>
    </w:p>
    <w:p w14:paraId="37413B54" w14:textId="06D011D3" w:rsidR="00444643" w:rsidRDefault="00525437" w:rsidP="00F7360A">
      <w:pPr>
        <w:spacing w:line="360" w:lineRule="auto"/>
        <w:rPr>
          <w:rFonts w:ascii="Arial" w:hAnsi="Arial" w:cs="Arial"/>
        </w:rPr>
      </w:pPr>
      <w:r>
        <w:rPr>
          <w:rFonts w:ascii="Arial" w:hAnsi="Arial" w:cs="Arial"/>
          <w:noProof/>
        </w:rPr>
        <w:drawing>
          <wp:inline distT="0" distB="0" distL="0" distR="0" wp14:anchorId="77487469" wp14:editId="117FEECD">
            <wp:extent cx="4511827" cy="3383870"/>
            <wp:effectExtent l="5398" t="0" r="2222" b="2223"/>
            <wp:docPr id="1361534240" name="Image 7" descr="Une image contenant texte, Parallèle, Rectang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4240" name="Image 7" descr="Une image contenant texte, Parallèle, Rectangle, intérieur&#10;&#10;Le contenu généré par l’IA peut être incorrect."/>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522365" cy="3391773"/>
                    </a:xfrm>
                    <a:prstGeom prst="rect">
                      <a:avLst/>
                    </a:prstGeom>
                  </pic:spPr>
                </pic:pic>
              </a:graphicData>
            </a:graphic>
          </wp:inline>
        </w:drawing>
      </w:r>
    </w:p>
    <w:p w14:paraId="06F8B827" w14:textId="77777777" w:rsidR="00F7360A" w:rsidRDefault="00F7360A" w:rsidP="00F7360A">
      <w:pPr>
        <w:pStyle w:val="NormalWeb"/>
        <w:spacing w:line="360" w:lineRule="auto"/>
        <w:rPr>
          <w:rFonts w:ascii="Arial" w:hAnsi="Arial" w:cs="Arial"/>
          <w:color w:val="000000"/>
        </w:rPr>
      </w:pPr>
    </w:p>
    <w:p w14:paraId="50C3C070" w14:textId="5B848BEC" w:rsidR="00EC300F" w:rsidRPr="007D1F9D" w:rsidRDefault="00EC300F" w:rsidP="00F7360A">
      <w:pPr>
        <w:pStyle w:val="NormalWeb"/>
        <w:spacing w:line="360" w:lineRule="auto"/>
        <w:rPr>
          <w:rFonts w:ascii="Arial" w:hAnsi="Arial" w:cs="Arial"/>
          <w:color w:val="000000"/>
        </w:rPr>
      </w:pPr>
      <w:r>
        <w:rPr>
          <w:rFonts w:ascii="Arial" w:hAnsi="Arial" w:cs="Arial"/>
          <w:color w:val="000000"/>
        </w:rPr>
        <w:t xml:space="preserve">Annexe 5 : fichier client </w:t>
      </w:r>
    </w:p>
    <w:p w14:paraId="25389F53" w14:textId="617A5C07" w:rsidR="00525437" w:rsidRDefault="00EC300F" w:rsidP="00F7360A">
      <w:pPr>
        <w:spacing w:line="360" w:lineRule="auto"/>
        <w:rPr>
          <w:rFonts w:ascii="Arial" w:hAnsi="Arial" w:cs="Arial"/>
        </w:rPr>
      </w:pPr>
      <w:r>
        <w:rPr>
          <w:rFonts w:ascii="Arial" w:hAnsi="Arial" w:cs="Arial"/>
          <w:noProof/>
        </w:rPr>
        <w:drawing>
          <wp:inline distT="0" distB="0" distL="0" distR="0" wp14:anchorId="2843194F" wp14:editId="18EB1763">
            <wp:extent cx="6395085" cy="767300"/>
            <wp:effectExtent l="0" t="0" r="0" b="0"/>
            <wp:docPr id="474346133" name="Image 9" descr="Une image contenant texte, reçu,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46133" name="Image 9" descr="Une image contenant texte, reçu, algèbre&#10;&#10;Le contenu généré par l’IA peut êtr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7733" cy="778416"/>
                    </a:xfrm>
                    <a:prstGeom prst="rect">
                      <a:avLst/>
                    </a:prstGeom>
                  </pic:spPr>
                </pic:pic>
              </a:graphicData>
            </a:graphic>
          </wp:inline>
        </w:drawing>
      </w:r>
    </w:p>
    <w:p w14:paraId="30503D62" w14:textId="3142616D" w:rsidR="00EC300F" w:rsidRPr="00444643" w:rsidRDefault="00EC300F" w:rsidP="00F7360A">
      <w:pPr>
        <w:spacing w:line="360" w:lineRule="auto"/>
        <w:rPr>
          <w:rFonts w:ascii="Arial" w:hAnsi="Arial" w:cs="Arial"/>
        </w:rPr>
      </w:pPr>
      <w:r>
        <w:rPr>
          <w:rFonts w:ascii="Arial" w:hAnsi="Arial" w:cs="Arial"/>
          <w:noProof/>
        </w:rPr>
        <w:drawing>
          <wp:inline distT="0" distB="0" distL="0" distR="0" wp14:anchorId="5AA05894" wp14:editId="11D7A53F">
            <wp:extent cx="6395085" cy="1047519"/>
            <wp:effectExtent l="0" t="0" r="0" b="0"/>
            <wp:docPr id="639152990" name="Image 11" descr="Une image contenant texte, reçu, capture d’écran,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52990" name="Image 11" descr="Une image contenant texte, reçu, capture d’écran, algèbre&#10;&#10;Le contenu généré par l’IA peut êtr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50179" cy="1056543"/>
                    </a:xfrm>
                    <a:prstGeom prst="rect">
                      <a:avLst/>
                    </a:prstGeom>
                  </pic:spPr>
                </pic:pic>
              </a:graphicData>
            </a:graphic>
          </wp:inline>
        </w:drawing>
      </w:r>
    </w:p>
    <w:sectPr w:rsidR="00EC300F" w:rsidRPr="00444643">
      <w:headerReference w:type="default" r:id="rId43"/>
      <w:footerReference w:type="even"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97B40" w14:textId="77777777" w:rsidR="007A2FD8" w:rsidRDefault="007A2FD8" w:rsidP="00B250CC">
      <w:pPr>
        <w:spacing w:after="0" w:line="240" w:lineRule="auto"/>
      </w:pPr>
      <w:r>
        <w:separator/>
      </w:r>
    </w:p>
  </w:endnote>
  <w:endnote w:type="continuationSeparator" w:id="0">
    <w:p w14:paraId="3226EF77" w14:textId="77777777" w:rsidR="007A2FD8" w:rsidRDefault="007A2FD8" w:rsidP="00B2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75862637"/>
      <w:docPartObj>
        <w:docPartGallery w:val="Page Numbers (Bottom of Page)"/>
        <w:docPartUnique/>
      </w:docPartObj>
    </w:sdtPr>
    <w:sdtContent>
      <w:p w14:paraId="0179BC09" w14:textId="50C5B08F" w:rsidR="00B250CC" w:rsidRDefault="00B250CC" w:rsidP="001C15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7E598699" w14:textId="77777777" w:rsidR="00B250CC" w:rsidRDefault="00B250CC" w:rsidP="00B250C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150088424"/>
      <w:docPartObj>
        <w:docPartGallery w:val="Page Numbers (Bottom of Page)"/>
        <w:docPartUnique/>
      </w:docPartObj>
    </w:sdtPr>
    <w:sdtContent>
      <w:p w14:paraId="30B51981" w14:textId="62F51799" w:rsidR="00B250CC" w:rsidRDefault="00B250CC" w:rsidP="001C15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14BAA775" w14:textId="77777777" w:rsidR="00B250CC" w:rsidRDefault="00B250CC" w:rsidP="00B250C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B5E8A" w14:textId="77777777" w:rsidR="007A2FD8" w:rsidRDefault="007A2FD8" w:rsidP="00B250CC">
      <w:pPr>
        <w:spacing w:after="0" w:line="240" w:lineRule="auto"/>
      </w:pPr>
      <w:r>
        <w:separator/>
      </w:r>
    </w:p>
  </w:footnote>
  <w:footnote w:type="continuationSeparator" w:id="0">
    <w:p w14:paraId="31C0AE66" w14:textId="77777777" w:rsidR="007A2FD8" w:rsidRDefault="007A2FD8" w:rsidP="00B25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4D87" w14:textId="73588EC1" w:rsidR="005B4EA8" w:rsidRDefault="005B4EA8" w:rsidP="005B4EA8">
    <w:pPr>
      <w:jc w:val="both"/>
      <w:rPr>
        <w:i/>
        <w:color w:val="666666"/>
        <w:sz w:val="20"/>
        <w:szCs w:val="20"/>
      </w:rPr>
    </w:pPr>
    <w:r>
      <w:rPr>
        <w:i/>
        <w:color w:val="666666"/>
        <w:sz w:val="20"/>
        <w:szCs w:val="20"/>
      </w:rPr>
      <w:t>Montégut Hugo</w:t>
    </w:r>
    <w:r>
      <w:rPr>
        <w:i/>
        <w:color w:val="666666"/>
        <w:sz w:val="20"/>
        <w:szCs w:val="20"/>
      </w:rPr>
      <w:tab/>
    </w:r>
    <w:r>
      <w:rPr>
        <w:i/>
        <w:color w:val="666666"/>
        <w:sz w:val="20"/>
        <w:szCs w:val="20"/>
      </w:rPr>
      <w:tab/>
    </w:r>
    <w:r>
      <w:rPr>
        <w:i/>
        <w:color w:val="666666"/>
        <w:sz w:val="20"/>
        <w:szCs w:val="20"/>
      </w:rPr>
      <w:tab/>
    </w:r>
    <w:r>
      <w:rPr>
        <w:i/>
        <w:color w:val="666666"/>
        <w:sz w:val="20"/>
        <w:szCs w:val="20"/>
      </w:rPr>
      <w:tab/>
    </w:r>
    <w:r>
      <w:rPr>
        <w:i/>
        <w:color w:val="666666"/>
        <w:sz w:val="20"/>
        <w:szCs w:val="20"/>
      </w:rPr>
      <w:tab/>
    </w:r>
    <w:r>
      <w:rPr>
        <w:i/>
        <w:color w:val="666666"/>
        <w:sz w:val="20"/>
        <w:szCs w:val="20"/>
      </w:rPr>
      <w:tab/>
    </w:r>
    <w:r>
      <w:rPr>
        <w:i/>
        <w:color w:val="666666"/>
        <w:sz w:val="20"/>
        <w:szCs w:val="20"/>
      </w:rPr>
      <w:tab/>
      <w:t>Année 2024/2025</w:t>
    </w:r>
  </w:p>
  <w:p w14:paraId="2A6E1C58" w14:textId="77777777" w:rsidR="005B4EA8" w:rsidRDefault="005B4EA8" w:rsidP="005B4EA8">
    <w:pPr>
      <w:jc w:val="both"/>
      <w:rPr>
        <w:i/>
        <w:color w:val="666666"/>
        <w:sz w:val="20"/>
        <w:szCs w:val="20"/>
      </w:rPr>
    </w:pPr>
    <w:r>
      <w:rPr>
        <w:i/>
        <w:color w:val="666666"/>
        <w:sz w:val="20"/>
        <w:szCs w:val="20"/>
      </w:rPr>
      <w:t>Technique de Commercialisation, Relation client</w:t>
    </w:r>
    <w:r>
      <w:rPr>
        <w:i/>
        <w:color w:val="666666"/>
        <w:sz w:val="20"/>
        <w:szCs w:val="20"/>
      </w:rPr>
      <w:tab/>
    </w:r>
    <w:r>
      <w:rPr>
        <w:i/>
        <w:color w:val="666666"/>
        <w:sz w:val="20"/>
        <w:szCs w:val="20"/>
      </w:rPr>
      <w:tab/>
    </w:r>
    <w:r>
      <w:rPr>
        <w:i/>
        <w:color w:val="666666"/>
        <w:sz w:val="20"/>
        <w:szCs w:val="20"/>
      </w:rPr>
      <w:tab/>
    </w:r>
  </w:p>
  <w:p w14:paraId="537928C2" w14:textId="5D422FD0" w:rsidR="005B4EA8" w:rsidRDefault="005B4EA8" w:rsidP="005B4EA8">
    <w:pPr>
      <w:pStyle w:val="En-tte"/>
    </w:pPr>
    <w:r>
      <w:rPr>
        <w:i/>
        <w:color w:val="666666"/>
        <w:sz w:val="20"/>
        <w:szCs w:val="20"/>
      </w:rPr>
      <w:t>IUT Paul Sabatier, Tarbes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1DA1791"/>
    <w:multiLevelType w:val="hybridMultilevel"/>
    <w:tmpl w:val="EE8024F8"/>
    <w:lvl w:ilvl="0" w:tplc="0922ADB8">
      <w:start w:val="6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06246770">
    <w:abstractNumId w:val="0"/>
  </w:num>
  <w:num w:numId="2" w16cid:durableId="273833081">
    <w:abstractNumId w:val="1"/>
  </w:num>
  <w:num w:numId="3" w16cid:durableId="1953971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14A"/>
    <w:rsid w:val="00001FE5"/>
    <w:rsid w:val="000C015A"/>
    <w:rsid w:val="000D1F5D"/>
    <w:rsid w:val="000D53E8"/>
    <w:rsid w:val="001128B3"/>
    <w:rsid w:val="00123326"/>
    <w:rsid w:val="00130DF2"/>
    <w:rsid w:val="001332A7"/>
    <w:rsid w:val="00146D05"/>
    <w:rsid w:val="00147F34"/>
    <w:rsid w:val="0016346E"/>
    <w:rsid w:val="00173F1D"/>
    <w:rsid w:val="001D2497"/>
    <w:rsid w:val="00233F0B"/>
    <w:rsid w:val="002370A4"/>
    <w:rsid w:val="00251FD7"/>
    <w:rsid w:val="00264D3A"/>
    <w:rsid w:val="0026730F"/>
    <w:rsid w:val="002A36E9"/>
    <w:rsid w:val="002E7080"/>
    <w:rsid w:val="00321D68"/>
    <w:rsid w:val="003A46EE"/>
    <w:rsid w:val="003E133E"/>
    <w:rsid w:val="003E2622"/>
    <w:rsid w:val="00404D03"/>
    <w:rsid w:val="004112B9"/>
    <w:rsid w:val="00423490"/>
    <w:rsid w:val="00423703"/>
    <w:rsid w:val="004346D8"/>
    <w:rsid w:val="00444643"/>
    <w:rsid w:val="004B6C46"/>
    <w:rsid w:val="004D762B"/>
    <w:rsid w:val="005032F0"/>
    <w:rsid w:val="00525437"/>
    <w:rsid w:val="0054208E"/>
    <w:rsid w:val="005432B5"/>
    <w:rsid w:val="00593B22"/>
    <w:rsid w:val="005B4EA8"/>
    <w:rsid w:val="005C1E43"/>
    <w:rsid w:val="00607A56"/>
    <w:rsid w:val="00612AA5"/>
    <w:rsid w:val="006409CA"/>
    <w:rsid w:val="00671ACB"/>
    <w:rsid w:val="006A3FF7"/>
    <w:rsid w:val="006F6C02"/>
    <w:rsid w:val="00733514"/>
    <w:rsid w:val="0073714A"/>
    <w:rsid w:val="0074006E"/>
    <w:rsid w:val="0074319A"/>
    <w:rsid w:val="007731F9"/>
    <w:rsid w:val="00774DE0"/>
    <w:rsid w:val="00775EB1"/>
    <w:rsid w:val="00790C6C"/>
    <w:rsid w:val="007A2FD8"/>
    <w:rsid w:val="007A422C"/>
    <w:rsid w:val="007B20EF"/>
    <w:rsid w:val="007D1F9D"/>
    <w:rsid w:val="007D71EA"/>
    <w:rsid w:val="0083145F"/>
    <w:rsid w:val="00834FEB"/>
    <w:rsid w:val="008402CC"/>
    <w:rsid w:val="00844A78"/>
    <w:rsid w:val="008C3193"/>
    <w:rsid w:val="008D4F24"/>
    <w:rsid w:val="00907525"/>
    <w:rsid w:val="009362AB"/>
    <w:rsid w:val="00947FF5"/>
    <w:rsid w:val="00957878"/>
    <w:rsid w:val="009A5D42"/>
    <w:rsid w:val="009A63AF"/>
    <w:rsid w:val="009B67FF"/>
    <w:rsid w:val="009C07EC"/>
    <w:rsid w:val="009C166E"/>
    <w:rsid w:val="009C175E"/>
    <w:rsid w:val="009C3E65"/>
    <w:rsid w:val="00A220EF"/>
    <w:rsid w:val="00A336FF"/>
    <w:rsid w:val="00A56D17"/>
    <w:rsid w:val="00A74B56"/>
    <w:rsid w:val="00B250CC"/>
    <w:rsid w:val="00B84696"/>
    <w:rsid w:val="00B93B44"/>
    <w:rsid w:val="00BB7923"/>
    <w:rsid w:val="00BD0528"/>
    <w:rsid w:val="00BD5B42"/>
    <w:rsid w:val="00BD5EEF"/>
    <w:rsid w:val="00C056DE"/>
    <w:rsid w:val="00C07E9A"/>
    <w:rsid w:val="00C221FB"/>
    <w:rsid w:val="00C32FC3"/>
    <w:rsid w:val="00C40B88"/>
    <w:rsid w:val="00C754FE"/>
    <w:rsid w:val="00C83C19"/>
    <w:rsid w:val="00CE44D9"/>
    <w:rsid w:val="00D12B9F"/>
    <w:rsid w:val="00D66C62"/>
    <w:rsid w:val="00D969CB"/>
    <w:rsid w:val="00DB16CF"/>
    <w:rsid w:val="00E17A94"/>
    <w:rsid w:val="00E21817"/>
    <w:rsid w:val="00E22986"/>
    <w:rsid w:val="00E35D15"/>
    <w:rsid w:val="00E74EDA"/>
    <w:rsid w:val="00E81F93"/>
    <w:rsid w:val="00E87E74"/>
    <w:rsid w:val="00E90691"/>
    <w:rsid w:val="00EA106B"/>
    <w:rsid w:val="00EB3B72"/>
    <w:rsid w:val="00EC106F"/>
    <w:rsid w:val="00EC300F"/>
    <w:rsid w:val="00EC67C1"/>
    <w:rsid w:val="00EE7F07"/>
    <w:rsid w:val="00F50C9E"/>
    <w:rsid w:val="00F7360A"/>
    <w:rsid w:val="00F73EBB"/>
    <w:rsid w:val="00F96A51"/>
    <w:rsid w:val="00FA29D7"/>
    <w:rsid w:val="00FB5C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5382"/>
  <w15:chartTrackingRefBased/>
  <w15:docId w15:val="{99D6B183-5B6F-294F-AB53-19592F2D6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E43"/>
  </w:style>
  <w:style w:type="paragraph" w:styleId="Titre1">
    <w:name w:val="heading 1"/>
    <w:basedOn w:val="Normal"/>
    <w:next w:val="Normal"/>
    <w:link w:val="Titre1Car"/>
    <w:uiPriority w:val="9"/>
    <w:qFormat/>
    <w:rsid w:val="007371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7371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3714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3714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3714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3714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3714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3714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3714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714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73714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3714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3714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3714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3714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3714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3714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3714A"/>
    <w:rPr>
      <w:rFonts w:eastAsiaTheme="majorEastAsia" w:cstheme="majorBidi"/>
      <w:color w:val="272727" w:themeColor="text1" w:themeTint="D8"/>
    </w:rPr>
  </w:style>
  <w:style w:type="paragraph" w:styleId="Titre">
    <w:name w:val="Title"/>
    <w:basedOn w:val="Normal"/>
    <w:next w:val="Normal"/>
    <w:link w:val="TitreCar"/>
    <w:uiPriority w:val="10"/>
    <w:qFormat/>
    <w:rsid w:val="007371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3714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3714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3714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3714A"/>
    <w:pPr>
      <w:spacing w:before="160"/>
      <w:jc w:val="center"/>
    </w:pPr>
    <w:rPr>
      <w:i/>
      <w:iCs/>
      <w:color w:val="404040" w:themeColor="text1" w:themeTint="BF"/>
    </w:rPr>
  </w:style>
  <w:style w:type="character" w:customStyle="1" w:styleId="CitationCar">
    <w:name w:val="Citation Car"/>
    <w:basedOn w:val="Policepardfaut"/>
    <w:link w:val="Citation"/>
    <w:uiPriority w:val="29"/>
    <w:rsid w:val="0073714A"/>
    <w:rPr>
      <w:i/>
      <w:iCs/>
      <w:color w:val="404040" w:themeColor="text1" w:themeTint="BF"/>
    </w:rPr>
  </w:style>
  <w:style w:type="paragraph" w:styleId="Paragraphedeliste">
    <w:name w:val="List Paragraph"/>
    <w:basedOn w:val="Normal"/>
    <w:uiPriority w:val="34"/>
    <w:qFormat/>
    <w:rsid w:val="0073714A"/>
    <w:pPr>
      <w:ind w:left="720"/>
      <w:contextualSpacing/>
    </w:pPr>
  </w:style>
  <w:style w:type="character" w:styleId="Accentuationintense">
    <w:name w:val="Intense Emphasis"/>
    <w:basedOn w:val="Policepardfaut"/>
    <w:uiPriority w:val="21"/>
    <w:qFormat/>
    <w:rsid w:val="0073714A"/>
    <w:rPr>
      <w:i/>
      <w:iCs/>
      <w:color w:val="0F4761" w:themeColor="accent1" w:themeShade="BF"/>
    </w:rPr>
  </w:style>
  <w:style w:type="paragraph" w:styleId="Citationintense">
    <w:name w:val="Intense Quote"/>
    <w:basedOn w:val="Normal"/>
    <w:next w:val="Normal"/>
    <w:link w:val="CitationintenseCar"/>
    <w:uiPriority w:val="30"/>
    <w:qFormat/>
    <w:rsid w:val="007371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3714A"/>
    <w:rPr>
      <w:i/>
      <w:iCs/>
      <w:color w:val="0F4761" w:themeColor="accent1" w:themeShade="BF"/>
    </w:rPr>
  </w:style>
  <w:style w:type="character" w:styleId="Rfrenceintense">
    <w:name w:val="Intense Reference"/>
    <w:basedOn w:val="Policepardfaut"/>
    <w:uiPriority w:val="32"/>
    <w:qFormat/>
    <w:rsid w:val="0073714A"/>
    <w:rPr>
      <w:b/>
      <w:bCs/>
      <w:smallCaps/>
      <w:color w:val="0F4761" w:themeColor="accent1" w:themeShade="BF"/>
      <w:spacing w:val="5"/>
    </w:rPr>
  </w:style>
  <w:style w:type="paragraph" w:styleId="En-tte">
    <w:name w:val="header"/>
    <w:basedOn w:val="Normal"/>
    <w:link w:val="En-tteCar"/>
    <w:uiPriority w:val="99"/>
    <w:unhideWhenUsed/>
    <w:rsid w:val="00B250CC"/>
    <w:pPr>
      <w:tabs>
        <w:tab w:val="center" w:pos="4536"/>
        <w:tab w:val="right" w:pos="9072"/>
      </w:tabs>
      <w:spacing w:after="0" w:line="240" w:lineRule="auto"/>
    </w:pPr>
  </w:style>
  <w:style w:type="character" w:customStyle="1" w:styleId="En-tteCar">
    <w:name w:val="En-tête Car"/>
    <w:basedOn w:val="Policepardfaut"/>
    <w:link w:val="En-tte"/>
    <w:uiPriority w:val="99"/>
    <w:rsid w:val="00B250CC"/>
  </w:style>
  <w:style w:type="paragraph" w:styleId="Pieddepage">
    <w:name w:val="footer"/>
    <w:basedOn w:val="Normal"/>
    <w:link w:val="PieddepageCar"/>
    <w:uiPriority w:val="99"/>
    <w:unhideWhenUsed/>
    <w:rsid w:val="00B250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50CC"/>
  </w:style>
  <w:style w:type="character" w:styleId="Numrodepage">
    <w:name w:val="page number"/>
    <w:basedOn w:val="Policepardfaut"/>
    <w:uiPriority w:val="99"/>
    <w:semiHidden/>
    <w:unhideWhenUsed/>
    <w:rsid w:val="00B250CC"/>
  </w:style>
  <w:style w:type="paragraph" w:styleId="NormalWeb">
    <w:name w:val="Normal (Web)"/>
    <w:basedOn w:val="Normal"/>
    <w:uiPriority w:val="99"/>
    <w:unhideWhenUsed/>
    <w:rsid w:val="00834FE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styleId="En-ttedetabledesmatires">
    <w:name w:val="TOC Heading"/>
    <w:basedOn w:val="Titre1"/>
    <w:next w:val="Normal"/>
    <w:uiPriority w:val="39"/>
    <w:unhideWhenUsed/>
    <w:qFormat/>
    <w:rsid w:val="00775EB1"/>
    <w:pPr>
      <w:spacing w:before="480" w:after="0" w:line="276" w:lineRule="auto"/>
      <w:outlineLvl w:val="9"/>
    </w:pPr>
    <w:rPr>
      <w:b/>
      <w:bCs/>
      <w:kern w:val="0"/>
      <w:sz w:val="28"/>
      <w:szCs w:val="28"/>
      <w:lang w:eastAsia="fr-FR"/>
      <w14:ligatures w14:val="none"/>
    </w:rPr>
  </w:style>
  <w:style w:type="paragraph" w:styleId="TM1">
    <w:name w:val="toc 1"/>
    <w:basedOn w:val="Normal"/>
    <w:next w:val="Normal"/>
    <w:autoRedefine/>
    <w:uiPriority w:val="39"/>
    <w:unhideWhenUsed/>
    <w:rsid w:val="00775EB1"/>
    <w:pPr>
      <w:spacing w:before="120" w:after="0"/>
    </w:pPr>
    <w:rPr>
      <w:b/>
      <w:bCs/>
      <w:i/>
      <w:iCs/>
    </w:rPr>
  </w:style>
  <w:style w:type="character" w:styleId="Lienhypertexte">
    <w:name w:val="Hyperlink"/>
    <w:basedOn w:val="Policepardfaut"/>
    <w:uiPriority w:val="99"/>
    <w:unhideWhenUsed/>
    <w:rsid w:val="00775EB1"/>
    <w:rPr>
      <w:color w:val="467886" w:themeColor="hyperlink"/>
      <w:u w:val="single"/>
    </w:rPr>
  </w:style>
  <w:style w:type="paragraph" w:styleId="TM2">
    <w:name w:val="toc 2"/>
    <w:basedOn w:val="Normal"/>
    <w:next w:val="Normal"/>
    <w:autoRedefine/>
    <w:uiPriority w:val="39"/>
    <w:unhideWhenUsed/>
    <w:rsid w:val="00775EB1"/>
    <w:pPr>
      <w:spacing w:before="120" w:after="0"/>
      <w:ind w:left="240"/>
    </w:pPr>
    <w:rPr>
      <w:b/>
      <w:bCs/>
      <w:sz w:val="22"/>
      <w:szCs w:val="22"/>
    </w:rPr>
  </w:style>
  <w:style w:type="paragraph" w:styleId="TM3">
    <w:name w:val="toc 3"/>
    <w:basedOn w:val="Normal"/>
    <w:next w:val="Normal"/>
    <w:autoRedefine/>
    <w:uiPriority w:val="39"/>
    <w:semiHidden/>
    <w:unhideWhenUsed/>
    <w:rsid w:val="00775EB1"/>
    <w:pPr>
      <w:spacing w:after="0"/>
      <w:ind w:left="480"/>
    </w:pPr>
    <w:rPr>
      <w:sz w:val="20"/>
      <w:szCs w:val="20"/>
    </w:rPr>
  </w:style>
  <w:style w:type="paragraph" w:styleId="TM4">
    <w:name w:val="toc 4"/>
    <w:basedOn w:val="Normal"/>
    <w:next w:val="Normal"/>
    <w:autoRedefine/>
    <w:uiPriority w:val="39"/>
    <w:semiHidden/>
    <w:unhideWhenUsed/>
    <w:rsid w:val="00775EB1"/>
    <w:pPr>
      <w:spacing w:after="0"/>
      <w:ind w:left="720"/>
    </w:pPr>
    <w:rPr>
      <w:sz w:val="20"/>
      <w:szCs w:val="20"/>
    </w:rPr>
  </w:style>
  <w:style w:type="paragraph" w:styleId="TM5">
    <w:name w:val="toc 5"/>
    <w:basedOn w:val="Normal"/>
    <w:next w:val="Normal"/>
    <w:autoRedefine/>
    <w:uiPriority w:val="39"/>
    <w:semiHidden/>
    <w:unhideWhenUsed/>
    <w:rsid w:val="00775EB1"/>
    <w:pPr>
      <w:spacing w:after="0"/>
      <w:ind w:left="960"/>
    </w:pPr>
    <w:rPr>
      <w:sz w:val="20"/>
      <w:szCs w:val="20"/>
    </w:rPr>
  </w:style>
  <w:style w:type="paragraph" w:styleId="TM6">
    <w:name w:val="toc 6"/>
    <w:basedOn w:val="Normal"/>
    <w:next w:val="Normal"/>
    <w:autoRedefine/>
    <w:uiPriority w:val="39"/>
    <w:semiHidden/>
    <w:unhideWhenUsed/>
    <w:rsid w:val="00775EB1"/>
    <w:pPr>
      <w:spacing w:after="0"/>
      <w:ind w:left="1200"/>
    </w:pPr>
    <w:rPr>
      <w:sz w:val="20"/>
      <w:szCs w:val="20"/>
    </w:rPr>
  </w:style>
  <w:style w:type="paragraph" w:styleId="TM7">
    <w:name w:val="toc 7"/>
    <w:basedOn w:val="Normal"/>
    <w:next w:val="Normal"/>
    <w:autoRedefine/>
    <w:uiPriority w:val="39"/>
    <w:semiHidden/>
    <w:unhideWhenUsed/>
    <w:rsid w:val="00775EB1"/>
    <w:pPr>
      <w:spacing w:after="0"/>
      <w:ind w:left="1440"/>
    </w:pPr>
    <w:rPr>
      <w:sz w:val="20"/>
      <w:szCs w:val="20"/>
    </w:rPr>
  </w:style>
  <w:style w:type="paragraph" w:styleId="TM8">
    <w:name w:val="toc 8"/>
    <w:basedOn w:val="Normal"/>
    <w:next w:val="Normal"/>
    <w:autoRedefine/>
    <w:uiPriority w:val="39"/>
    <w:semiHidden/>
    <w:unhideWhenUsed/>
    <w:rsid w:val="00775EB1"/>
    <w:pPr>
      <w:spacing w:after="0"/>
      <w:ind w:left="1680"/>
    </w:pPr>
    <w:rPr>
      <w:sz w:val="20"/>
      <w:szCs w:val="20"/>
    </w:rPr>
  </w:style>
  <w:style w:type="paragraph" w:styleId="TM9">
    <w:name w:val="toc 9"/>
    <w:basedOn w:val="Normal"/>
    <w:next w:val="Normal"/>
    <w:autoRedefine/>
    <w:uiPriority w:val="39"/>
    <w:semiHidden/>
    <w:unhideWhenUsed/>
    <w:rsid w:val="00775EB1"/>
    <w:pPr>
      <w:spacing w:after="0"/>
      <w:ind w:left="1920"/>
    </w:pPr>
    <w:rPr>
      <w:sz w:val="20"/>
      <w:szCs w:val="20"/>
    </w:rPr>
  </w:style>
  <w:style w:type="table" w:styleId="Grilledutableau">
    <w:name w:val="Table Grid"/>
    <w:basedOn w:val="TableauNormal"/>
    <w:uiPriority w:val="39"/>
    <w:rsid w:val="000D1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93B22"/>
    <w:rPr>
      <w:b/>
      <w:bCs/>
    </w:rPr>
  </w:style>
  <w:style w:type="character" w:customStyle="1" w:styleId="apple-converted-space">
    <w:name w:val="apple-converted-space"/>
    <w:basedOn w:val="Policepardfaut"/>
    <w:rsid w:val="00957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3886">
      <w:bodyDiv w:val="1"/>
      <w:marLeft w:val="0"/>
      <w:marRight w:val="0"/>
      <w:marTop w:val="0"/>
      <w:marBottom w:val="0"/>
      <w:divBdr>
        <w:top w:val="none" w:sz="0" w:space="0" w:color="auto"/>
        <w:left w:val="none" w:sz="0" w:space="0" w:color="auto"/>
        <w:bottom w:val="none" w:sz="0" w:space="0" w:color="auto"/>
        <w:right w:val="none" w:sz="0" w:space="0" w:color="auto"/>
      </w:divBdr>
    </w:div>
    <w:div w:id="132413548">
      <w:bodyDiv w:val="1"/>
      <w:marLeft w:val="0"/>
      <w:marRight w:val="0"/>
      <w:marTop w:val="0"/>
      <w:marBottom w:val="0"/>
      <w:divBdr>
        <w:top w:val="none" w:sz="0" w:space="0" w:color="auto"/>
        <w:left w:val="none" w:sz="0" w:space="0" w:color="auto"/>
        <w:bottom w:val="none" w:sz="0" w:space="0" w:color="auto"/>
        <w:right w:val="none" w:sz="0" w:space="0" w:color="auto"/>
      </w:divBdr>
    </w:div>
    <w:div w:id="439380362">
      <w:bodyDiv w:val="1"/>
      <w:marLeft w:val="0"/>
      <w:marRight w:val="0"/>
      <w:marTop w:val="0"/>
      <w:marBottom w:val="0"/>
      <w:divBdr>
        <w:top w:val="none" w:sz="0" w:space="0" w:color="auto"/>
        <w:left w:val="none" w:sz="0" w:space="0" w:color="auto"/>
        <w:bottom w:val="none" w:sz="0" w:space="0" w:color="auto"/>
        <w:right w:val="none" w:sz="0" w:space="0" w:color="auto"/>
      </w:divBdr>
    </w:div>
    <w:div w:id="1027289446">
      <w:bodyDiv w:val="1"/>
      <w:marLeft w:val="0"/>
      <w:marRight w:val="0"/>
      <w:marTop w:val="0"/>
      <w:marBottom w:val="0"/>
      <w:divBdr>
        <w:top w:val="none" w:sz="0" w:space="0" w:color="auto"/>
        <w:left w:val="none" w:sz="0" w:space="0" w:color="auto"/>
        <w:bottom w:val="none" w:sz="0" w:space="0" w:color="auto"/>
        <w:right w:val="none" w:sz="0" w:space="0" w:color="auto"/>
      </w:divBdr>
    </w:div>
    <w:div w:id="1597907578">
      <w:bodyDiv w:val="1"/>
      <w:marLeft w:val="0"/>
      <w:marRight w:val="0"/>
      <w:marTop w:val="0"/>
      <w:marBottom w:val="0"/>
      <w:divBdr>
        <w:top w:val="none" w:sz="0" w:space="0" w:color="auto"/>
        <w:left w:val="none" w:sz="0" w:space="0" w:color="auto"/>
        <w:bottom w:val="none" w:sz="0" w:space="0" w:color="auto"/>
        <w:right w:val="none" w:sz="0" w:space="0" w:color="auto"/>
      </w:divBdr>
    </w:div>
    <w:div w:id="1689791600">
      <w:bodyDiv w:val="1"/>
      <w:marLeft w:val="0"/>
      <w:marRight w:val="0"/>
      <w:marTop w:val="0"/>
      <w:marBottom w:val="0"/>
      <w:divBdr>
        <w:top w:val="none" w:sz="0" w:space="0" w:color="auto"/>
        <w:left w:val="none" w:sz="0" w:space="0" w:color="auto"/>
        <w:bottom w:val="none" w:sz="0" w:space="0" w:color="auto"/>
        <w:right w:val="none" w:sz="0" w:space="0" w:color="auto"/>
      </w:divBdr>
    </w:div>
    <w:div w:id="1909026711">
      <w:bodyDiv w:val="1"/>
      <w:marLeft w:val="0"/>
      <w:marRight w:val="0"/>
      <w:marTop w:val="0"/>
      <w:marBottom w:val="0"/>
      <w:divBdr>
        <w:top w:val="none" w:sz="0" w:space="0" w:color="auto"/>
        <w:left w:val="none" w:sz="0" w:space="0" w:color="auto"/>
        <w:bottom w:val="none" w:sz="0" w:space="0" w:color="auto"/>
        <w:right w:val="none" w:sz="0" w:space="0" w:color="auto"/>
      </w:divBdr>
    </w:div>
    <w:div w:id="1933932482">
      <w:bodyDiv w:val="1"/>
      <w:marLeft w:val="0"/>
      <w:marRight w:val="0"/>
      <w:marTop w:val="0"/>
      <w:marBottom w:val="0"/>
      <w:divBdr>
        <w:top w:val="none" w:sz="0" w:space="0" w:color="auto"/>
        <w:left w:val="none" w:sz="0" w:space="0" w:color="auto"/>
        <w:bottom w:val="none" w:sz="0" w:space="0" w:color="auto"/>
        <w:right w:val="none" w:sz="0" w:space="0" w:color="auto"/>
      </w:divBdr>
    </w:div>
    <w:div w:id="2083987155">
      <w:bodyDiv w:val="1"/>
      <w:marLeft w:val="0"/>
      <w:marRight w:val="0"/>
      <w:marTop w:val="0"/>
      <w:marBottom w:val="0"/>
      <w:divBdr>
        <w:top w:val="none" w:sz="0" w:space="0" w:color="auto"/>
        <w:left w:val="none" w:sz="0" w:space="0" w:color="auto"/>
        <w:bottom w:val="none" w:sz="0" w:space="0" w:color="auto"/>
        <w:right w:val="none" w:sz="0" w:space="0" w:color="auto"/>
      </w:divBdr>
      <w:divsChild>
        <w:div w:id="1683512303">
          <w:marLeft w:val="0"/>
          <w:marRight w:val="0"/>
          <w:marTop w:val="0"/>
          <w:marBottom w:val="0"/>
          <w:divBdr>
            <w:top w:val="none" w:sz="0" w:space="0" w:color="auto"/>
            <w:left w:val="none" w:sz="0" w:space="0" w:color="auto"/>
            <w:bottom w:val="none" w:sz="0" w:space="0" w:color="auto"/>
            <w:right w:val="none" w:sz="0" w:space="0" w:color="auto"/>
          </w:divBdr>
          <w:divsChild>
            <w:div w:id="1034890396">
              <w:marLeft w:val="0"/>
              <w:marRight w:val="0"/>
              <w:marTop w:val="0"/>
              <w:marBottom w:val="0"/>
              <w:divBdr>
                <w:top w:val="none" w:sz="0" w:space="0" w:color="auto"/>
                <w:left w:val="none" w:sz="0" w:space="0" w:color="auto"/>
                <w:bottom w:val="none" w:sz="0" w:space="0" w:color="auto"/>
                <w:right w:val="none" w:sz="0" w:space="0" w:color="auto"/>
              </w:divBdr>
              <w:divsChild>
                <w:div w:id="7077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555F0-B254-A449-9418-C87692CC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39</Pages>
  <Words>5396</Words>
  <Characters>29679</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MONTEGUT</dc:creator>
  <cp:keywords/>
  <dc:description/>
  <cp:lastModifiedBy>HUGO MONTEGUT</cp:lastModifiedBy>
  <cp:revision>33</cp:revision>
  <dcterms:created xsi:type="dcterms:W3CDTF">2025-06-09T14:02:00Z</dcterms:created>
  <dcterms:modified xsi:type="dcterms:W3CDTF">2025-06-12T23:06:00Z</dcterms:modified>
</cp:coreProperties>
</file>